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2FD91C" w14:textId="5578B9FF" w:rsidR="00144726" w:rsidRPr="00633584" w:rsidRDefault="00BA08CA" w:rsidP="00BA08CA">
      <w:pPr>
        <w:jc w:val="center"/>
        <w:rPr>
          <w:rFonts w:ascii="Arial" w:hAnsi="Arial" w:cs="Arial"/>
        </w:rPr>
      </w:pPr>
      <w:r w:rsidRPr="00633584">
        <w:rPr>
          <w:rFonts w:ascii="Arial" w:hAnsi="Arial" w:cs="Arial"/>
        </w:rPr>
        <w:t>INDIANA LEGISLATION RELATED TO DYSLEXIA</w:t>
      </w:r>
    </w:p>
    <w:p w14:paraId="4D20EE84" w14:textId="4D19357F" w:rsidR="00BA08CA" w:rsidRPr="00633584" w:rsidRDefault="00BA08CA" w:rsidP="00BA08CA">
      <w:pPr>
        <w:jc w:val="center"/>
        <w:rPr>
          <w:rFonts w:ascii="Arial" w:hAnsi="Arial" w:cs="Arial"/>
        </w:rPr>
      </w:pPr>
      <w:r w:rsidRPr="00633584">
        <w:rPr>
          <w:rFonts w:ascii="Arial" w:hAnsi="Arial" w:cs="Arial"/>
        </w:rPr>
        <w:t>Source: International Dyslexia Association</w:t>
      </w:r>
    </w:p>
    <w:p w14:paraId="6420BF93" w14:textId="78D61524" w:rsidR="00BA08CA" w:rsidRPr="00633584" w:rsidRDefault="00BA08CA" w:rsidP="00BA08CA">
      <w:pPr>
        <w:jc w:val="center"/>
        <w:rPr>
          <w:rFonts w:ascii="Arial" w:hAnsi="Arial" w:cs="Arial"/>
        </w:rPr>
      </w:pPr>
      <w:r w:rsidRPr="00633584">
        <w:rPr>
          <w:rFonts w:ascii="Arial" w:hAnsi="Arial" w:cs="Arial"/>
        </w:rPr>
        <w:t>Updated: 10-13-2026</w:t>
      </w:r>
    </w:p>
    <w:p w14:paraId="5BC9CFA4" w14:textId="77777777" w:rsidR="00633584" w:rsidRDefault="00633584" w:rsidP="00BA08CA">
      <w:pPr>
        <w:spacing w:after="0" w:line="240" w:lineRule="auto"/>
        <w:ind w:left="-15" w:right="-15"/>
        <w:outlineLvl w:val="1"/>
        <w:rPr>
          <w:rFonts w:ascii="Times New Roman" w:eastAsia="Times New Roman" w:hAnsi="Times New Roman" w:cs="Times New Roman"/>
          <w:color w:val="1E436B"/>
          <w:kern w:val="0"/>
          <w:sz w:val="36"/>
          <w:szCs w:val="36"/>
          <w14:ligatures w14:val="none"/>
        </w:rPr>
      </w:pPr>
    </w:p>
    <w:p w14:paraId="4C644374" w14:textId="77777777" w:rsidR="00633584" w:rsidRDefault="00633584" w:rsidP="00BA08CA">
      <w:pPr>
        <w:spacing w:after="0" w:line="240" w:lineRule="auto"/>
        <w:ind w:left="-15" w:right="-15"/>
        <w:outlineLvl w:val="1"/>
        <w:rPr>
          <w:rFonts w:ascii="Times New Roman" w:eastAsia="Times New Roman" w:hAnsi="Times New Roman" w:cs="Times New Roman"/>
          <w:color w:val="1E436B"/>
          <w:kern w:val="0"/>
          <w14:ligatures w14:val="none"/>
        </w:rPr>
      </w:pPr>
      <w:r w:rsidRPr="00633584">
        <w:rPr>
          <w:rFonts w:ascii="Times New Roman" w:eastAsia="Times New Roman" w:hAnsi="Times New Roman" w:cs="Times New Roman"/>
          <w:b/>
          <w:bCs/>
          <w:color w:val="1E436B"/>
          <w:kern w:val="0"/>
          <w14:ligatures w14:val="none"/>
        </w:rPr>
        <w:t xml:space="preserve">IDA Legislative </w:t>
      </w:r>
      <w:r>
        <w:rPr>
          <w:rFonts w:ascii="Times New Roman" w:eastAsia="Times New Roman" w:hAnsi="Times New Roman" w:cs="Times New Roman"/>
          <w:b/>
          <w:bCs/>
          <w:color w:val="1E436B"/>
          <w:kern w:val="0"/>
          <w14:ligatures w14:val="none"/>
        </w:rPr>
        <w:t xml:space="preserve">Interactive </w:t>
      </w:r>
      <w:r w:rsidRPr="00633584">
        <w:rPr>
          <w:rFonts w:ascii="Times New Roman" w:eastAsia="Times New Roman" w:hAnsi="Times New Roman" w:cs="Times New Roman"/>
          <w:b/>
          <w:bCs/>
          <w:color w:val="1E436B"/>
          <w:kern w:val="0"/>
          <w14:ligatures w14:val="none"/>
        </w:rPr>
        <w:t>Map Link:</w:t>
      </w:r>
      <w:r w:rsidRPr="00633584">
        <w:rPr>
          <w:rFonts w:ascii="Times New Roman" w:eastAsia="Times New Roman" w:hAnsi="Times New Roman" w:cs="Times New Roman"/>
          <w:color w:val="1E436B"/>
          <w:kern w:val="0"/>
          <w14:ligatures w14:val="none"/>
        </w:rPr>
        <w:t xml:space="preserve"> </w:t>
      </w:r>
      <w:r>
        <w:rPr>
          <w:rFonts w:ascii="Times New Roman" w:eastAsia="Times New Roman" w:hAnsi="Times New Roman" w:cs="Times New Roman"/>
          <w:color w:val="1E436B"/>
          <w:kern w:val="0"/>
          <w14:ligatures w14:val="none"/>
        </w:rPr>
        <w:t xml:space="preserve"> </w:t>
      </w:r>
    </w:p>
    <w:p w14:paraId="52EF4892" w14:textId="77777777" w:rsidR="00633584" w:rsidRDefault="00633584" w:rsidP="00633584">
      <w:pPr>
        <w:spacing w:after="0" w:line="240" w:lineRule="auto"/>
        <w:ind w:right="-15"/>
        <w:outlineLvl w:val="1"/>
        <w:rPr>
          <w:rFonts w:ascii="Times New Roman" w:eastAsia="Times New Roman" w:hAnsi="Times New Roman" w:cs="Times New Roman"/>
          <w:color w:val="1E436B"/>
          <w:kern w:val="0"/>
          <w14:ligatures w14:val="none"/>
        </w:rPr>
      </w:pPr>
    </w:p>
    <w:p w14:paraId="34251E38" w14:textId="1DC0E432" w:rsidR="00633584" w:rsidRPr="00633584" w:rsidRDefault="00633584" w:rsidP="00633584">
      <w:pPr>
        <w:spacing w:after="0" w:line="240" w:lineRule="auto"/>
        <w:ind w:right="-15"/>
        <w:outlineLvl w:val="1"/>
        <w:rPr>
          <w:rFonts w:ascii="Times New Roman" w:eastAsia="Times New Roman" w:hAnsi="Times New Roman" w:cs="Times New Roman"/>
          <w:color w:val="1E436B"/>
          <w:kern w:val="0"/>
          <w14:ligatures w14:val="none"/>
        </w:rPr>
      </w:pPr>
      <w:hyperlink r:id="rId7" w:history="1">
        <w:r w:rsidRPr="004A18EF">
          <w:rPr>
            <w:rStyle w:val="Hyperlink"/>
            <w:rFonts w:ascii="Times New Roman" w:eastAsia="Times New Roman" w:hAnsi="Times New Roman" w:cs="Times New Roman"/>
            <w:kern w:val="0"/>
            <w14:ligatures w14:val="none"/>
          </w:rPr>
          <w:t>https://dyslexiaida.org/dyslexia-legislation-interactive-map/</w:t>
        </w:r>
      </w:hyperlink>
      <w:r w:rsidRPr="00633584">
        <w:rPr>
          <w:rFonts w:ascii="Times New Roman" w:eastAsia="Times New Roman" w:hAnsi="Times New Roman" w:cs="Times New Roman"/>
          <w:color w:val="1E436B"/>
          <w:kern w:val="0"/>
          <w14:ligatures w14:val="none"/>
        </w:rPr>
        <w:t xml:space="preserve"> </w:t>
      </w:r>
    </w:p>
    <w:p w14:paraId="0AFE02F0" w14:textId="77777777" w:rsidR="00633584" w:rsidRDefault="00633584" w:rsidP="00BA08CA">
      <w:pPr>
        <w:spacing w:after="0" w:line="240" w:lineRule="auto"/>
        <w:ind w:left="-15" w:right="-15"/>
        <w:outlineLvl w:val="1"/>
        <w:rPr>
          <w:rFonts w:ascii="Times New Roman" w:eastAsia="Times New Roman" w:hAnsi="Times New Roman" w:cs="Times New Roman"/>
          <w:color w:val="1E436B"/>
          <w:kern w:val="0"/>
          <w:sz w:val="36"/>
          <w:szCs w:val="36"/>
          <w14:ligatures w14:val="none"/>
        </w:rPr>
      </w:pPr>
    </w:p>
    <w:p w14:paraId="013A13AE" w14:textId="77777777" w:rsidR="00633584" w:rsidRDefault="00633584" w:rsidP="00BA08CA">
      <w:pPr>
        <w:spacing w:after="0" w:line="240" w:lineRule="auto"/>
        <w:ind w:left="-15" w:right="-15"/>
        <w:outlineLvl w:val="1"/>
        <w:rPr>
          <w:rFonts w:ascii="Times New Roman" w:eastAsia="Times New Roman" w:hAnsi="Times New Roman" w:cs="Times New Roman"/>
          <w:color w:val="1E436B"/>
          <w:kern w:val="0"/>
          <w:sz w:val="36"/>
          <w:szCs w:val="36"/>
          <w14:ligatures w14:val="none"/>
        </w:rPr>
      </w:pPr>
    </w:p>
    <w:p w14:paraId="1D8BB01E" w14:textId="204747F0" w:rsidR="00BA08CA" w:rsidRPr="00BA08CA" w:rsidRDefault="00BA08CA" w:rsidP="00BA08CA">
      <w:pPr>
        <w:spacing w:after="0" w:line="240" w:lineRule="auto"/>
        <w:ind w:left="-15" w:right="-15"/>
        <w:outlineLvl w:val="1"/>
        <w:rPr>
          <w:rFonts w:ascii="Times New Roman" w:eastAsia="Times New Roman" w:hAnsi="Times New Roman" w:cs="Times New Roman"/>
          <w:b/>
          <w:bCs/>
          <w:color w:val="1E436B"/>
          <w:kern w:val="0"/>
          <w:sz w:val="40"/>
          <w:szCs w:val="40"/>
          <w14:ligatures w14:val="none"/>
        </w:rPr>
      </w:pPr>
      <w:r w:rsidRPr="00BA08CA">
        <w:rPr>
          <w:rFonts w:ascii="Times New Roman" w:eastAsia="Times New Roman" w:hAnsi="Times New Roman" w:cs="Times New Roman"/>
          <w:b/>
          <w:bCs/>
          <w:color w:val="1E436B"/>
          <w:kern w:val="0"/>
          <w:sz w:val="40"/>
          <w:szCs w:val="40"/>
          <w:highlight w:val="yellow"/>
          <w14:ligatures w14:val="none"/>
        </w:rPr>
        <w:t>IN HB1001</w:t>
      </w:r>
    </w:p>
    <w:p w14:paraId="234F186F" w14:textId="5B1A5824"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Budget bill</w:t>
      </w:r>
    </w:p>
    <w:p w14:paraId="19120FBB" w14:textId="24F99E10" w:rsidR="00BA08CA" w:rsidRPr="00BA08CA" w:rsidRDefault="00FF60EE" w:rsidP="00BA08CA">
      <w:pPr>
        <w:spacing w:after="0" w:line="240" w:lineRule="auto"/>
        <w:rPr>
          <w:rFonts w:ascii="Times New Roman" w:eastAsia="Times New Roman" w:hAnsi="Times New Roman" w:cs="Times New Roman"/>
          <w:kern w:val="0"/>
          <w14:ligatures w14:val="none"/>
        </w:rPr>
      </w:pPr>
      <w:r>
        <w:rPr>
          <w:noProof/>
        </w:rPr>
      </w:r>
      <w:r>
        <w:pict w14:anchorId="1D4B4F77">
          <v:rect id="Horizontal Line 39" o:spid="_x0000_s1033"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" filled="f">
            <o:lock v:ext="edit" rotation="t" aspectratio="t" verticies="t" text="t" shapetype="t"/>
            <w10:anchorlock/>
          </v:rect>
        </w:pict>
      </w:r>
    </w:p>
    <w:p w14:paraId="64F23F37" w14:textId="77777777" w:rsidR="00BA08CA" w:rsidRPr="00BA08CA" w:rsidRDefault="00BA08CA" w:rsidP="00BA08CA">
      <w:pPr>
        <w:numPr>
          <w:ilvl w:val="0"/>
          <w:numId w:val="1"/>
        </w:numPr>
        <w:spacing w:before="100" w:beforeAutospacing="1" w:after="0" w:afterAutospacing="1" w:line="240" w:lineRule="auto"/>
        <w:rPr>
          <w:rFonts w:ascii="Times New Roman" w:eastAsia="Times New Roman" w:hAnsi="Times New Roman" w:cs="Times New Roman"/>
          <w:kern w:val="0"/>
          <w14:ligatures w14:val="none"/>
        </w:rPr>
      </w:pPr>
      <w:hyperlink r:id="rId8" w:anchor="summary" w:history="1">
        <w:r w:rsidRPr="00BA08CA">
          <w:rPr>
            <w:rFonts w:ascii="Times New Roman" w:eastAsia="Times New Roman" w:hAnsi="Times New Roman" w:cs="Times New Roman"/>
            <w:caps/>
            <w:color w:val="4F657B"/>
            <w:kern w:val="0"/>
            <w:bdr w:val="single" w:sz="2" w:space="0" w:color="D1D2D3" w:frame="1"/>
            <w14:ligatures w14:val="none"/>
          </w:rPr>
          <w:t>SUMMARY</w:t>
        </w:r>
      </w:hyperlink>
    </w:p>
    <w:p w14:paraId="3C70205C" w14:textId="77777777" w:rsidR="00BA08CA" w:rsidRPr="00BA08CA" w:rsidRDefault="00BA08CA" w:rsidP="00BA08CA">
      <w:pPr>
        <w:numPr>
          <w:ilvl w:val="0"/>
          <w:numId w:val="1"/>
        </w:numPr>
        <w:spacing w:before="100" w:beforeAutospacing="1" w:after="0" w:afterAutospacing="1" w:line="240" w:lineRule="auto"/>
        <w:rPr>
          <w:rFonts w:ascii="Times New Roman" w:eastAsia="Times New Roman" w:hAnsi="Times New Roman" w:cs="Times New Roman"/>
          <w:kern w:val="0"/>
          <w14:ligatures w14:val="none"/>
        </w:rPr>
      </w:pPr>
      <w:hyperlink r:id="rId9" w:anchor="billtext" w:history="1">
        <w:r w:rsidRPr="00BA08CA">
          <w:rPr>
            <w:rFonts w:ascii="Times New Roman" w:eastAsia="Times New Roman" w:hAnsi="Times New Roman" w:cs="Times New Roman"/>
            <w:caps/>
            <w:color w:val="8C8E90"/>
            <w:kern w:val="0"/>
            <w14:ligatures w14:val="none"/>
          </w:rPr>
          <w:t>BILL TEXT</w:t>
        </w:r>
      </w:hyperlink>
    </w:p>
    <w:p w14:paraId="34963B2B" w14:textId="77777777" w:rsidR="00BA08CA" w:rsidRPr="00BA08CA" w:rsidRDefault="00BA08CA" w:rsidP="00BA08CA">
      <w:pPr>
        <w:numPr>
          <w:ilvl w:val="0"/>
          <w:numId w:val="1"/>
        </w:numPr>
        <w:spacing w:before="100" w:beforeAutospacing="1" w:after="0" w:afterAutospacing="1" w:line="240" w:lineRule="auto"/>
        <w:rPr>
          <w:rFonts w:ascii="Times New Roman" w:eastAsia="Times New Roman" w:hAnsi="Times New Roman" w:cs="Times New Roman"/>
          <w:kern w:val="0"/>
          <w14:ligatures w14:val="none"/>
        </w:rPr>
      </w:pPr>
      <w:hyperlink r:id="rId10" w:anchor="actions" w:history="1">
        <w:r w:rsidRPr="00BA08CA">
          <w:rPr>
            <w:rFonts w:ascii="Times New Roman" w:eastAsia="Times New Roman" w:hAnsi="Times New Roman" w:cs="Times New Roman"/>
            <w:caps/>
            <w:color w:val="8C8E90"/>
            <w:kern w:val="0"/>
            <w14:ligatures w14:val="none"/>
          </w:rPr>
          <w:t>ACT</w:t>
        </w:r>
        <w:r w:rsidRPr="00BA08CA">
          <w:rPr>
            <w:rFonts w:ascii="Times New Roman" w:eastAsia="Times New Roman" w:hAnsi="Times New Roman" w:cs="Times New Roman"/>
            <w:caps/>
            <w:color w:val="8C8E90"/>
            <w:kern w:val="0"/>
            <w14:ligatures w14:val="none"/>
          </w:rPr>
          <w:t>I</w:t>
        </w:r>
        <w:r w:rsidRPr="00BA08CA">
          <w:rPr>
            <w:rFonts w:ascii="Times New Roman" w:eastAsia="Times New Roman" w:hAnsi="Times New Roman" w:cs="Times New Roman"/>
            <w:caps/>
            <w:color w:val="8C8E90"/>
            <w:kern w:val="0"/>
            <w14:ligatures w14:val="none"/>
          </w:rPr>
          <w:t>ONS</w:t>
        </w:r>
      </w:hyperlink>
    </w:p>
    <w:p w14:paraId="0268C0FC" w14:textId="77777777" w:rsidR="00BA08CA" w:rsidRPr="00BA08CA" w:rsidRDefault="00BA08CA" w:rsidP="00BA08CA">
      <w:pPr>
        <w:numPr>
          <w:ilvl w:val="0"/>
          <w:numId w:val="1"/>
        </w:numPr>
        <w:spacing w:before="100" w:beforeAutospacing="1" w:after="0" w:afterAutospacing="1" w:line="240" w:lineRule="auto"/>
        <w:rPr>
          <w:rFonts w:ascii="Times New Roman" w:eastAsia="Times New Roman" w:hAnsi="Times New Roman" w:cs="Times New Roman"/>
          <w:kern w:val="0"/>
          <w14:ligatures w14:val="none"/>
        </w:rPr>
      </w:pPr>
      <w:hyperlink r:id="rId11" w:anchor="votes" w:history="1">
        <w:r w:rsidRPr="00BA08CA">
          <w:rPr>
            <w:rFonts w:ascii="Times New Roman" w:eastAsia="Times New Roman" w:hAnsi="Times New Roman" w:cs="Times New Roman"/>
            <w:caps/>
            <w:color w:val="8C8E90"/>
            <w:kern w:val="0"/>
            <w14:ligatures w14:val="none"/>
          </w:rPr>
          <w:t>VOTES</w:t>
        </w:r>
      </w:hyperlink>
    </w:p>
    <w:p w14:paraId="07C0274B" w14:textId="77777777" w:rsidR="00BA08CA" w:rsidRPr="00BA08CA" w:rsidRDefault="00BA08CA" w:rsidP="00BA08CA">
      <w:pPr>
        <w:numPr>
          <w:ilvl w:val="0"/>
          <w:numId w:val="1"/>
        </w:numPr>
        <w:spacing w:before="100" w:beforeAutospacing="1" w:after="0" w:afterAutospacing="1" w:line="240" w:lineRule="auto"/>
        <w:rPr>
          <w:rFonts w:ascii="Times New Roman" w:eastAsia="Times New Roman" w:hAnsi="Times New Roman" w:cs="Times New Roman"/>
          <w:kern w:val="0"/>
          <w14:ligatures w14:val="none"/>
        </w:rPr>
      </w:pPr>
      <w:hyperlink r:id="rId12" w:anchor="docs" w:history="1">
        <w:r w:rsidRPr="00BA08CA">
          <w:rPr>
            <w:rFonts w:ascii="Times New Roman" w:eastAsia="Times New Roman" w:hAnsi="Times New Roman" w:cs="Times New Roman"/>
            <w:caps/>
            <w:color w:val="8C8E90"/>
            <w:kern w:val="0"/>
            <w14:ligatures w14:val="none"/>
          </w:rPr>
          <w:t>DOCUMENTS</w:t>
        </w:r>
      </w:hyperlink>
    </w:p>
    <w:p w14:paraId="71B00E02" w14:textId="77777777" w:rsidR="00BA08CA" w:rsidRPr="00BA08CA" w:rsidRDefault="00BA08CA" w:rsidP="00BA08CA">
      <w:pPr>
        <w:numPr>
          <w:ilvl w:val="0"/>
          <w:numId w:val="1"/>
        </w:numPr>
        <w:spacing w:before="100" w:beforeAutospacing="1" w:after="0" w:afterAutospacing="1" w:line="240" w:lineRule="auto"/>
        <w:rPr>
          <w:rFonts w:ascii="Times New Roman" w:eastAsia="Times New Roman" w:hAnsi="Times New Roman" w:cs="Times New Roman"/>
          <w:kern w:val="0"/>
          <w14:ligatures w14:val="none"/>
        </w:rPr>
      </w:pPr>
      <w:hyperlink r:id="rId13" w:anchor="committes" w:history="1">
        <w:r w:rsidRPr="00BA08CA">
          <w:rPr>
            <w:rFonts w:ascii="Times New Roman" w:eastAsia="Times New Roman" w:hAnsi="Times New Roman" w:cs="Times New Roman"/>
            <w:caps/>
            <w:color w:val="8C8E90"/>
            <w:kern w:val="0"/>
            <w14:ligatures w14:val="none"/>
          </w:rPr>
          <w:t>COMMITTEES</w:t>
        </w:r>
      </w:hyperlink>
    </w:p>
    <w:p w14:paraId="0A16688B" w14:textId="77777777" w:rsidR="00BA08CA" w:rsidRPr="00BA08CA" w:rsidRDefault="00BA08CA" w:rsidP="00BA08CA">
      <w:pPr>
        <w:spacing w:after="0" w:line="240" w:lineRule="auto"/>
        <w:ind w:left="-15" w:right="-15"/>
        <w:outlineLvl w:val="2"/>
        <w:rPr>
          <w:rFonts w:ascii="Times New Roman" w:eastAsia="Times New Roman" w:hAnsi="Times New Roman" w:cs="Times New Roman"/>
          <w:color w:val="1E436B"/>
          <w:kern w:val="0"/>
          <w:sz w:val="27"/>
          <w:szCs w:val="27"/>
          <w14:ligatures w14:val="none"/>
        </w:rPr>
      </w:pPr>
      <w:r w:rsidRPr="00BA08CA">
        <w:rPr>
          <w:rFonts w:ascii="Times New Roman" w:eastAsia="Times New Roman" w:hAnsi="Times New Roman" w:cs="Times New Roman"/>
          <w:color w:val="1E436B"/>
          <w:kern w:val="0"/>
          <w:sz w:val="27"/>
          <w:szCs w:val="27"/>
          <w14:ligatures w14:val="none"/>
        </w:rPr>
        <w:t>summary</w:t>
      </w:r>
    </w:p>
    <w:p w14:paraId="18B5506D" w14:textId="77777777" w:rsidR="00BA08CA" w:rsidRPr="00BA08CA" w:rsidRDefault="00BA08CA" w:rsidP="00BA08CA">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Introduced</w:t>
      </w:r>
      <w:r w:rsidRPr="00BA08CA">
        <w:rPr>
          <w:rFonts w:ascii="Times New Roman" w:eastAsia="Times New Roman" w:hAnsi="Times New Roman" w:cs="Times New Roman"/>
          <w:color w:val="FFFFFF"/>
          <w:kern w:val="0"/>
          <w:sz w:val="18"/>
          <w:szCs w:val="18"/>
          <w14:ligatures w14:val="none"/>
        </w:rPr>
        <w:br/>
        <w:t>01/18/2011 </w:t>
      </w:r>
    </w:p>
    <w:p w14:paraId="7EDB1459" w14:textId="77777777" w:rsidR="00BA08CA" w:rsidRPr="00BA08CA" w:rsidRDefault="00BA08CA" w:rsidP="00BA08CA">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In Committee</w:t>
      </w:r>
      <w:r w:rsidRPr="00BA08CA">
        <w:rPr>
          <w:rFonts w:ascii="Times New Roman" w:eastAsia="Times New Roman" w:hAnsi="Times New Roman" w:cs="Times New Roman"/>
          <w:color w:val="FFFFFF"/>
          <w:kern w:val="0"/>
          <w:sz w:val="18"/>
          <w:szCs w:val="18"/>
          <w14:ligatures w14:val="none"/>
        </w:rPr>
        <w:br/>
        <w:t>04/18/2011 </w:t>
      </w:r>
    </w:p>
    <w:p w14:paraId="35A8A7B9" w14:textId="77777777" w:rsidR="00BA08CA" w:rsidRPr="00BA08CA" w:rsidRDefault="00BA08CA" w:rsidP="00BA08CA">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Crossed Over</w:t>
      </w:r>
      <w:r w:rsidRPr="00BA08CA">
        <w:rPr>
          <w:rFonts w:ascii="Times New Roman" w:eastAsia="Times New Roman" w:hAnsi="Times New Roman" w:cs="Times New Roman"/>
          <w:color w:val="FFFFFF"/>
          <w:kern w:val="0"/>
          <w:sz w:val="18"/>
          <w:szCs w:val="18"/>
          <w14:ligatures w14:val="none"/>
        </w:rPr>
        <w:br/>
        <w:t>03/30/2011 </w:t>
      </w:r>
    </w:p>
    <w:p w14:paraId="223734C2" w14:textId="77777777" w:rsidR="00BA08CA" w:rsidRPr="00BA08CA" w:rsidRDefault="00BA08CA" w:rsidP="00BA08CA">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Passed</w:t>
      </w:r>
      <w:r w:rsidRPr="00BA08CA">
        <w:rPr>
          <w:rFonts w:ascii="Times New Roman" w:eastAsia="Times New Roman" w:hAnsi="Times New Roman" w:cs="Times New Roman"/>
          <w:color w:val="FFFFFF"/>
          <w:kern w:val="0"/>
          <w:sz w:val="18"/>
          <w:szCs w:val="18"/>
          <w14:ligatures w14:val="none"/>
        </w:rPr>
        <w:br/>
        <w:t>04/21/2011 </w:t>
      </w:r>
    </w:p>
    <w:p w14:paraId="3AEFB411" w14:textId="77777777" w:rsidR="00BA08CA" w:rsidRPr="00BA08CA" w:rsidRDefault="00BA08CA" w:rsidP="00BA08CA">
      <w:pPr>
        <w:shd w:val="clear" w:color="auto" w:fill="E8E8E9"/>
        <w:spacing w:after="0" w:line="225" w:lineRule="atLeast"/>
        <w:jc w:val="center"/>
        <w:rPr>
          <w:rFonts w:ascii="Times New Roman" w:eastAsia="Times New Roman" w:hAnsi="Times New Roman" w:cs="Times New Roman"/>
          <w:kern w:val="0"/>
          <w:sz w:val="18"/>
          <w:szCs w:val="18"/>
          <w14:ligatures w14:val="none"/>
        </w:rPr>
      </w:pPr>
      <w:r w:rsidRPr="00BA08CA">
        <w:rPr>
          <w:rFonts w:ascii="Times New Roman" w:eastAsia="Times New Roman" w:hAnsi="Times New Roman" w:cs="Times New Roman"/>
          <w:kern w:val="0"/>
          <w:sz w:val="18"/>
          <w:szCs w:val="18"/>
          <w14:ligatures w14:val="none"/>
        </w:rPr>
        <w:t>Dead</w:t>
      </w:r>
    </w:p>
    <w:p w14:paraId="18DBD5DB" w14:textId="77777777" w:rsidR="00BA08CA" w:rsidRPr="00BA08CA" w:rsidRDefault="00BA08CA" w:rsidP="00BA08CA">
      <w:pPr>
        <w:shd w:val="clear" w:color="auto" w:fill="02BC77"/>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Signed/Enacted/Adopted</w:t>
      </w:r>
      <w:r w:rsidRPr="00BA08CA">
        <w:rPr>
          <w:rFonts w:ascii="Times New Roman" w:eastAsia="Times New Roman" w:hAnsi="Times New Roman" w:cs="Times New Roman"/>
          <w:color w:val="FFFFFF"/>
          <w:kern w:val="0"/>
          <w:sz w:val="18"/>
          <w:szCs w:val="18"/>
          <w14:ligatures w14:val="none"/>
        </w:rPr>
        <w:br/>
        <w:t>05/16/2011 </w:t>
      </w:r>
    </w:p>
    <w:p w14:paraId="44A7F8B1" w14:textId="77777777" w:rsidR="00BA08CA" w:rsidRPr="00BA08CA" w:rsidRDefault="00BA08CA" w:rsidP="00BA08CA">
      <w:pPr>
        <w:spacing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Introduced Session</w:t>
      </w:r>
    </w:p>
    <w:p w14:paraId="7AFC78BC"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2011 1st Regular Session</w:t>
      </w:r>
    </w:p>
    <w:p w14:paraId="42B0CDB7"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Bill Summary</w:t>
      </w:r>
    </w:p>
    <w:p w14:paraId="13D0C445"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 xml:space="preserve">Appropriates money for capital expenditures, the operation of the state, the delivery of Medicaid and other services, and various other distributions and purposes. Permits an action to recover a civil penalty from a member of the general assembly who is absent from the member's chamber with the result that the member's body is unable to form a quorum. Defines travel expenses for purposes of lobbyist reporting laws. Provides for disposition of an excess state reserve. Updates references to the Internal Revenue Code and decouples Indiana from certain changes made to </w:t>
      </w:r>
      <w:r w:rsidRPr="00BA08CA">
        <w:rPr>
          <w:rFonts w:ascii="Times New Roman" w:eastAsia="Times New Roman" w:hAnsi="Times New Roman" w:cs="Times New Roman"/>
          <w:kern w:val="0"/>
          <w14:ligatures w14:val="none"/>
        </w:rPr>
        <w:lastRenderedPageBreak/>
        <w:t>federal income tax law. Changes deductions and credits. Requires certain tax preparers to electronic file returns. Changes the distribution formula for cigarette tax, sales tax, and racino assessments. Provides additional information to local units concerning local income tax collections and changes the method of calculating supplemental distributions. Makes changes in the distribution of revenue from certain food and beverage taxes and innkeeper's taxes. Indicates when the Allen County supplemental food and beverage tax expires. Reorganizes the state public employee civil service. Makes changes in retirement benefit programs for certain state public safety employees. Limits the term of future port commission bonds to 25 years. Permits the issuance of refunding bonds to extend the payment period for certain bonds. Terminates and transfers responsibilities of the family and social services committee, the Indiana tobacco use prevention and cessation executive board, and the community residential facilities council. Permits the issuance of alcoholic beverage permits in certain smaller cities. Limits medical expense liability for inmates. Makes changes in the Medicaid program and other health benefit programs, the first steps program, higher education scholarship programs, dual credit programs, and the Indiana comprehensive health insurance association (ICHIA) policy program. Imposes a moratorium on new Medicaid beds. Authorizes the adoption of emergency rules for programs administered by the family and social services administration. Makes changes related to distributions to hospitals. Provides for a quality assurance fee on nursing homes and hospitals. Establishes the council on Evansville state hospitals. Provides for infant screening. Makes changes related to collective bargaining of school employees, vacation leave for deaf and blind school employees, textbook reimbursement, and other education provisions. Provides for turnaround academies. Provides a tuition support distribution formula for public elementary and high schools. Specifies a schedule for establishment of recommended limits on higher education tuition and fee increases. Mandates participation of universities in the state health plan if required by the budget agency. Makes changes in university capital project procedures. Makes changes in the department of child services guardianships. Changes court fees. Freezes salaries of legislators, and permits increases in judicial salaries only if approved by the chief justice. Provides for a thirteenth check to certain retired public employees. Extends the time in which to repay a loan to the public deposit insurance fund. Exempts meals served at a legislative meeting from gross retail tax. Provides for various studies. Makes other changes.</w:t>
      </w:r>
    </w:p>
    <w:p w14:paraId="4B0635ED"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AI Summary</w:t>
      </w:r>
    </w:p>
    <w:p w14:paraId="484F9B0A"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 xml:space="preserve">This bill appropriates funds for various state expenditures, including capital projects, state operations, and Medicaid services, and outlines distributions for other purposes. It introduces penalties for legislative members who cause a lack of quorum by being absent from their chamber, defines travel expenses for lobbyist reporting, and addresses the disposition of excess state reserves. The bill also updates references to the Internal Revenue Code, decouples Indiana from certain federal income tax changes, modifies deductions and credits, and mandates electronic filing for certain tax preparers. Furthermore, it alters distribution formulas for cigarette tax, sales tax, and racino assessments, provides local units with more information on local income tax collections, and changes the method for supplemental distributions. The bill also adjusts distributions for certain food and beverage taxes and innkeeper's taxes, specifies the expiration of the Allen County supplemental food and beverage tax, reorganizes the state public employee civil service, and modifies retirement benefits for certain state public safety employees. It limits future port commission bonds to 25 years, permits refunding bonds to extend </w:t>
      </w:r>
      <w:r w:rsidRPr="00BA08CA">
        <w:rPr>
          <w:rFonts w:ascii="Times New Roman" w:eastAsia="Times New Roman" w:hAnsi="Times New Roman" w:cs="Times New Roman"/>
          <w:kern w:val="0"/>
          <w14:ligatures w14:val="none"/>
        </w:rPr>
        <w:lastRenderedPageBreak/>
        <w:t>payment periods, terminates and transfers responsibilities of certain committees and boards, allows for alcoholic beverage permits in smaller cities, and limits medical expense liability for inmates. Changes are also made to the Medicaid program, First Steps program, higher education scholarships, dual credit programs, and the Indiana Comprehensive Health Insurance Association (ICHIA) policy program, including a moratorium on new Medicaid beds. The bill authorizes emergency rules for programs administered by the Family and Social Services Administration, adjusts hospital distributions, establishes a quality assurance fee for nursing homes and hospitals, creates the Council on Evansville State Hospitals, mandates infant screening, and modifies collective bargaining for school employees, vacation leave for deaf and blind school employees, textbook reimbursement, and other education provisions. It also provides for turnaround academies, a tuition support distribution formula for public schools, and a schedule for recommended limits on higher education tuition and fee increases, while mandating university participation in the state health plan if required by the budget agency. Changes are made to university capital project procedures and department of child services guardianships, court fees are altered, legislator salaries are frozen, and judicial salary increases require chief justice approval. Finally, it provides for a thirteenth check for certain retired public employees, extends loan repayment periods to the public deposit insurance fund, exempts meals at legislative meetings from gross retail tax, and mandates various studies.</w:t>
      </w:r>
    </w:p>
    <w:p w14:paraId="30FBB596"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Sponsors </w:t>
      </w:r>
      <w:r w:rsidRPr="00BA08CA">
        <w:rPr>
          <w:rFonts w:ascii="Times New Roman" w:eastAsia="Times New Roman" w:hAnsi="Times New Roman" w:cs="Times New Roman"/>
          <w:color w:val="A3A4A6"/>
          <w:kern w:val="0"/>
          <w:sz w:val="22"/>
          <w:szCs w:val="22"/>
          <w14:ligatures w14:val="none"/>
        </w:rPr>
        <w:t>(2)</w:t>
      </w:r>
    </w:p>
    <w:p w14:paraId="437204FF"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hyperlink r:id="rId14" w:history="1">
        <w:r w:rsidRPr="00BA08CA">
          <w:rPr>
            <w:rFonts w:ascii="Times New Roman" w:eastAsia="Times New Roman" w:hAnsi="Times New Roman" w:cs="Times New Roman"/>
            <w:color w:val="537897"/>
            <w:kern w:val="0"/>
            <w14:ligatures w14:val="none"/>
          </w:rPr>
          <w:t>Jeffrey Espich (R)*,  </w:t>
        </w:r>
      </w:hyperlink>
      <w:hyperlink r:id="rId15" w:history="1">
        <w:r w:rsidRPr="00BA08CA">
          <w:rPr>
            <w:rFonts w:ascii="Times New Roman" w:eastAsia="Times New Roman" w:hAnsi="Times New Roman" w:cs="Times New Roman"/>
            <w:color w:val="537897"/>
            <w:kern w:val="0"/>
            <w14:ligatures w14:val="none"/>
          </w:rPr>
          <w:t>P. Eric Turner (R)*, </w:t>
        </w:r>
      </w:hyperlink>
    </w:p>
    <w:p w14:paraId="08368BBF"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Last Action</w:t>
      </w:r>
    </w:p>
    <w:p w14:paraId="2F9BE173"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SECTION 303 effective 05/10/2011 (on 05/16/2011)</w:t>
      </w:r>
    </w:p>
    <w:p w14:paraId="0A24C210"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Official Document</w:t>
      </w:r>
    </w:p>
    <w:p w14:paraId="3F3585A7"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hyperlink r:id="rId16" w:tgtFrame="_blank" w:history="1">
        <w:r w:rsidRPr="00BA08CA">
          <w:rPr>
            <w:rFonts w:ascii="Times New Roman" w:eastAsia="Times New Roman" w:hAnsi="Times New Roman" w:cs="Times New Roman"/>
            <w:color w:val="385166"/>
            <w:kern w:val="0"/>
            <w14:ligatures w14:val="none"/>
          </w:rPr>
          <w:t>http://www.in.gov/apps/lsa/session/billwatch/billinfo?year=2011&amp;session=1&amp;request=getBill&amp;doctype=HB&amp;docno=1001</w:t>
        </w:r>
      </w:hyperlink>
    </w:p>
    <w:p w14:paraId="03552719" w14:textId="77777777" w:rsidR="00BA08CA" w:rsidRPr="00BA08CA" w:rsidRDefault="00BA08CA" w:rsidP="00BA08CA">
      <w:pPr>
        <w:spacing w:after="0" w:line="240" w:lineRule="auto"/>
        <w:jc w:val="center"/>
        <w:rPr>
          <w:rFonts w:ascii="Times New Roman" w:eastAsia="Times New Roman" w:hAnsi="Times New Roman" w:cs="Times New Roman"/>
          <w:kern w:val="0"/>
          <w14:ligatures w14:val="none"/>
        </w:rPr>
      </w:pPr>
      <w:r w:rsidRPr="00BA08CA">
        <w:rPr>
          <w:rFonts w:ascii="Times New Roman" w:eastAsia="Times New Roman" w:hAnsi="Times New Roman" w:cs="Times New Roman"/>
          <w:b/>
          <w:bCs/>
          <w:color w:val="4F657B"/>
          <w:kern w:val="0"/>
          <w14:ligatures w14:val="none"/>
        </w:rPr>
        <w:t>BillTrack*50*</w:t>
      </w:r>
      <w:r w:rsidRPr="00BA08CA">
        <w:rPr>
          <w:rFonts w:ascii="Times New Roman" w:eastAsia="Times New Roman" w:hAnsi="Times New Roman" w:cs="Times New Roman"/>
          <w:kern w:val="0"/>
          <w14:ligatures w14:val="none"/>
        </w:rPr>
        <w:t> © 2011-2026 |</w:t>
      </w:r>
    </w:p>
    <w:p w14:paraId="74C98BDF" w14:textId="77777777" w:rsidR="00BA08CA" w:rsidRPr="00BA08CA" w:rsidRDefault="00BA08CA" w:rsidP="00BA08CA">
      <w:pPr>
        <w:spacing w:after="0" w:line="240" w:lineRule="auto"/>
        <w:jc w:val="center"/>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 </w:t>
      </w:r>
    </w:p>
    <w:p w14:paraId="7307E724" w14:textId="15A1BA06" w:rsidR="00BA08CA" w:rsidRPr="00BA08CA" w:rsidRDefault="00BA08CA" w:rsidP="00BA08CA">
      <w:pPr>
        <w:spacing w:after="0" w:line="240" w:lineRule="auto"/>
        <w:jc w:val="center"/>
        <w:rPr>
          <w:rFonts w:ascii="Times New Roman" w:eastAsia="Times New Roman" w:hAnsi="Times New Roman" w:cs="Times New Roman"/>
          <w:kern w:val="0"/>
          <w14:ligatures w14:val="none"/>
        </w:rPr>
      </w:pPr>
    </w:p>
    <w:p w14:paraId="3419604B" w14:textId="77777777" w:rsidR="00BA08CA" w:rsidRPr="00BA08CA" w:rsidRDefault="00BA08CA" w:rsidP="00BA08CA">
      <w:pPr>
        <w:spacing w:after="0" w:line="240" w:lineRule="auto"/>
        <w:rPr>
          <w:rFonts w:ascii="Times New Roman" w:eastAsia="Times New Roman" w:hAnsi="Times New Roman" w:cs="Times New Roman"/>
          <w:b/>
          <w:bCs/>
          <w:kern w:val="0"/>
          <w:sz w:val="40"/>
          <w:szCs w:val="40"/>
          <w14:ligatures w14:val="none"/>
        </w:rPr>
      </w:pPr>
      <w:hyperlink r:id="rId17" w:anchor="multi-collapse" w:history="1">
        <w:r w:rsidRPr="00BA08CA">
          <w:rPr>
            <w:rFonts w:ascii="Times New Roman" w:eastAsia="Times New Roman" w:hAnsi="Times New Roman" w:cs="Times New Roman"/>
            <w:b/>
            <w:bCs/>
            <w:color w:val="1E436B"/>
            <w:kern w:val="0"/>
            <w:sz w:val="40"/>
            <w:szCs w:val="40"/>
            <w:highlight w:val="yellow"/>
            <w14:ligatures w14:val="none"/>
          </w:rPr>
          <w:t>IN HB1108</w:t>
        </w:r>
      </w:hyperlink>
    </w:p>
    <w:p w14:paraId="4C8FFF1A"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Dyslexia. Defines "dyslexia". Requires teacher training programs to prepare teachers to recognize that a student who is not progressing at a normal rate related to reading may need to be referred to the school's multidisciplinary team to determine the student's special learning needs, including learning needs related to dyslexia. Provides that if an education service center offers inservice training or other teacher training programs, the education service center may offer courses for teachers o</w:t>
      </w:r>
    </w:p>
    <w:p w14:paraId="3FFD9F5E" w14:textId="5D7E19A7" w:rsidR="00BA08CA" w:rsidRPr="00BA08CA" w:rsidRDefault="00FF60EE" w:rsidP="00BA08CA">
      <w:pPr>
        <w:spacing w:after="0" w:line="240" w:lineRule="auto"/>
        <w:rPr>
          <w:rFonts w:ascii="Times New Roman" w:eastAsia="Times New Roman" w:hAnsi="Times New Roman" w:cs="Times New Roman"/>
          <w:kern w:val="0"/>
          <w14:ligatures w14:val="none"/>
        </w:rPr>
      </w:pPr>
      <w:r>
        <w:rPr>
          <w:noProof/>
        </w:rPr>
      </w:r>
      <w:r>
        <w:pict w14:anchorId="0A545FBD">
          <v:rect id="Horizontal Line 38" o:spid="_x0000_s1032"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" filled="f">
            <o:lock v:ext="edit" rotation="t" aspectratio="t" verticies="t" text="t" shapetype="t"/>
            <w10:anchorlock/>
          </v:rect>
        </w:pict>
      </w:r>
    </w:p>
    <w:p w14:paraId="7FD7BBD3" w14:textId="77777777" w:rsidR="00BA08CA" w:rsidRPr="00BA08CA" w:rsidRDefault="00BA08CA" w:rsidP="00BA08CA">
      <w:pPr>
        <w:numPr>
          <w:ilvl w:val="0"/>
          <w:numId w:val="2"/>
        </w:numPr>
        <w:spacing w:before="100" w:beforeAutospacing="1" w:after="0" w:afterAutospacing="1" w:line="240" w:lineRule="auto"/>
        <w:rPr>
          <w:rFonts w:ascii="Times New Roman" w:eastAsia="Times New Roman" w:hAnsi="Times New Roman" w:cs="Times New Roman"/>
          <w:kern w:val="0"/>
          <w14:ligatures w14:val="none"/>
        </w:rPr>
      </w:pPr>
      <w:hyperlink r:id="rId18" w:anchor="summary" w:history="1">
        <w:r w:rsidRPr="00BA08CA">
          <w:rPr>
            <w:rFonts w:ascii="Times New Roman" w:eastAsia="Times New Roman" w:hAnsi="Times New Roman" w:cs="Times New Roman"/>
            <w:caps/>
            <w:color w:val="4F657B"/>
            <w:kern w:val="0"/>
            <w:bdr w:val="single" w:sz="2" w:space="0" w:color="D1D2D3" w:frame="1"/>
            <w14:ligatures w14:val="none"/>
          </w:rPr>
          <w:t>SUMMARY</w:t>
        </w:r>
      </w:hyperlink>
    </w:p>
    <w:p w14:paraId="124D9653" w14:textId="77777777" w:rsidR="00BA08CA" w:rsidRPr="00BA08CA" w:rsidRDefault="00BA08CA" w:rsidP="00BA08CA">
      <w:pPr>
        <w:numPr>
          <w:ilvl w:val="0"/>
          <w:numId w:val="2"/>
        </w:numPr>
        <w:spacing w:before="100" w:beforeAutospacing="1" w:after="0" w:afterAutospacing="1" w:line="240" w:lineRule="auto"/>
        <w:rPr>
          <w:rFonts w:ascii="Times New Roman" w:eastAsia="Times New Roman" w:hAnsi="Times New Roman" w:cs="Times New Roman"/>
          <w:kern w:val="0"/>
          <w14:ligatures w14:val="none"/>
        </w:rPr>
      </w:pPr>
      <w:hyperlink r:id="rId19" w:anchor="billtext" w:history="1">
        <w:r w:rsidRPr="00BA08CA">
          <w:rPr>
            <w:rFonts w:ascii="Times New Roman" w:eastAsia="Times New Roman" w:hAnsi="Times New Roman" w:cs="Times New Roman"/>
            <w:caps/>
            <w:color w:val="8C8E90"/>
            <w:kern w:val="0"/>
            <w14:ligatures w14:val="none"/>
          </w:rPr>
          <w:t>BILL TEXT</w:t>
        </w:r>
      </w:hyperlink>
    </w:p>
    <w:p w14:paraId="458CAD9E" w14:textId="77777777" w:rsidR="00BA08CA" w:rsidRPr="00BA08CA" w:rsidRDefault="00BA08CA" w:rsidP="00BA08CA">
      <w:pPr>
        <w:numPr>
          <w:ilvl w:val="0"/>
          <w:numId w:val="2"/>
        </w:numPr>
        <w:spacing w:before="100" w:beforeAutospacing="1" w:after="0" w:afterAutospacing="1" w:line="240" w:lineRule="auto"/>
        <w:rPr>
          <w:rFonts w:ascii="Times New Roman" w:eastAsia="Times New Roman" w:hAnsi="Times New Roman" w:cs="Times New Roman"/>
          <w:kern w:val="0"/>
          <w14:ligatures w14:val="none"/>
        </w:rPr>
      </w:pPr>
      <w:hyperlink r:id="rId20" w:anchor="actions" w:history="1">
        <w:r w:rsidRPr="00BA08CA">
          <w:rPr>
            <w:rFonts w:ascii="Times New Roman" w:eastAsia="Times New Roman" w:hAnsi="Times New Roman" w:cs="Times New Roman"/>
            <w:caps/>
            <w:color w:val="8C8E90"/>
            <w:kern w:val="0"/>
            <w14:ligatures w14:val="none"/>
          </w:rPr>
          <w:t>ACTIONS</w:t>
        </w:r>
      </w:hyperlink>
    </w:p>
    <w:p w14:paraId="40ED5A78" w14:textId="77777777" w:rsidR="00BA08CA" w:rsidRPr="00BA08CA" w:rsidRDefault="00BA08CA" w:rsidP="00BA08CA">
      <w:pPr>
        <w:numPr>
          <w:ilvl w:val="0"/>
          <w:numId w:val="2"/>
        </w:numPr>
        <w:spacing w:before="100" w:beforeAutospacing="1" w:after="0" w:afterAutospacing="1" w:line="240" w:lineRule="auto"/>
        <w:rPr>
          <w:rFonts w:ascii="Times New Roman" w:eastAsia="Times New Roman" w:hAnsi="Times New Roman" w:cs="Times New Roman"/>
          <w:kern w:val="0"/>
          <w14:ligatures w14:val="none"/>
        </w:rPr>
      </w:pPr>
      <w:hyperlink r:id="rId21" w:anchor="votes" w:history="1">
        <w:r w:rsidRPr="00BA08CA">
          <w:rPr>
            <w:rFonts w:ascii="Times New Roman" w:eastAsia="Times New Roman" w:hAnsi="Times New Roman" w:cs="Times New Roman"/>
            <w:caps/>
            <w:color w:val="8C8E90"/>
            <w:kern w:val="0"/>
            <w14:ligatures w14:val="none"/>
          </w:rPr>
          <w:t>VOTES</w:t>
        </w:r>
      </w:hyperlink>
    </w:p>
    <w:p w14:paraId="6CB47FCA" w14:textId="77777777" w:rsidR="00BA08CA" w:rsidRPr="00BA08CA" w:rsidRDefault="00BA08CA" w:rsidP="00BA08CA">
      <w:pPr>
        <w:numPr>
          <w:ilvl w:val="0"/>
          <w:numId w:val="2"/>
        </w:numPr>
        <w:spacing w:before="100" w:beforeAutospacing="1" w:after="0" w:afterAutospacing="1" w:line="240" w:lineRule="auto"/>
        <w:rPr>
          <w:rFonts w:ascii="Times New Roman" w:eastAsia="Times New Roman" w:hAnsi="Times New Roman" w:cs="Times New Roman"/>
          <w:kern w:val="0"/>
          <w14:ligatures w14:val="none"/>
        </w:rPr>
      </w:pPr>
      <w:hyperlink r:id="rId22" w:anchor="docs" w:history="1">
        <w:r w:rsidRPr="00BA08CA">
          <w:rPr>
            <w:rFonts w:ascii="Times New Roman" w:eastAsia="Times New Roman" w:hAnsi="Times New Roman" w:cs="Times New Roman"/>
            <w:caps/>
            <w:color w:val="8C8E90"/>
            <w:kern w:val="0"/>
            <w14:ligatures w14:val="none"/>
          </w:rPr>
          <w:t>DOCUMENTS</w:t>
        </w:r>
      </w:hyperlink>
    </w:p>
    <w:p w14:paraId="63974C2F" w14:textId="77777777" w:rsidR="00BA08CA" w:rsidRPr="00BA08CA" w:rsidRDefault="00BA08CA" w:rsidP="00BA08CA">
      <w:pPr>
        <w:numPr>
          <w:ilvl w:val="0"/>
          <w:numId w:val="2"/>
        </w:numPr>
        <w:spacing w:before="100" w:beforeAutospacing="1" w:after="0" w:afterAutospacing="1" w:line="240" w:lineRule="auto"/>
        <w:rPr>
          <w:rFonts w:ascii="Times New Roman" w:eastAsia="Times New Roman" w:hAnsi="Times New Roman" w:cs="Times New Roman"/>
          <w:kern w:val="0"/>
          <w14:ligatures w14:val="none"/>
        </w:rPr>
      </w:pPr>
      <w:hyperlink r:id="rId23" w:anchor="committes" w:history="1">
        <w:r w:rsidRPr="00BA08CA">
          <w:rPr>
            <w:rFonts w:ascii="Times New Roman" w:eastAsia="Times New Roman" w:hAnsi="Times New Roman" w:cs="Times New Roman"/>
            <w:caps/>
            <w:color w:val="8C8E90"/>
            <w:kern w:val="0"/>
            <w14:ligatures w14:val="none"/>
          </w:rPr>
          <w:t>COMMITTEES</w:t>
        </w:r>
      </w:hyperlink>
    </w:p>
    <w:p w14:paraId="0397A417" w14:textId="77777777" w:rsidR="00BA08CA" w:rsidRPr="00BA08CA" w:rsidRDefault="00BA08CA" w:rsidP="00BA08CA">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Introduced</w:t>
      </w:r>
      <w:r w:rsidRPr="00BA08CA">
        <w:rPr>
          <w:rFonts w:ascii="Times New Roman" w:eastAsia="Times New Roman" w:hAnsi="Times New Roman" w:cs="Times New Roman"/>
          <w:color w:val="FFFFFF"/>
          <w:kern w:val="0"/>
          <w:sz w:val="18"/>
          <w:szCs w:val="18"/>
          <w14:ligatures w14:val="none"/>
        </w:rPr>
        <w:br/>
        <w:t>01/08/2015 </w:t>
      </w:r>
    </w:p>
    <w:p w14:paraId="6B7EB9AE" w14:textId="77777777" w:rsidR="00BA08CA" w:rsidRPr="00BA08CA" w:rsidRDefault="00BA08CA" w:rsidP="00BA08CA">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In Committee</w:t>
      </w:r>
      <w:r w:rsidRPr="00BA08CA">
        <w:rPr>
          <w:rFonts w:ascii="Times New Roman" w:eastAsia="Times New Roman" w:hAnsi="Times New Roman" w:cs="Times New Roman"/>
          <w:color w:val="FFFFFF"/>
          <w:kern w:val="0"/>
          <w:sz w:val="18"/>
          <w:szCs w:val="18"/>
          <w14:ligatures w14:val="none"/>
        </w:rPr>
        <w:br/>
        <w:t>03/19/2015 </w:t>
      </w:r>
    </w:p>
    <w:p w14:paraId="77A6324E" w14:textId="77777777" w:rsidR="00BA08CA" w:rsidRPr="00BA08CA" w:rsidRDefault="00BA08CA" w:rsidP="00BA08CA">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Crossed Over</w:t>
      </w:r>
      <w:r w:rsidRPr="00BA08CA">
        <w:rPr>
          <w:rFonts w:ascii="Times New Roman" w:eastAsia="Times New Roman" w:hAnsi="Times New Roman" w:cs="Times New Roman"/>
          <w:color w:val="FFFFFF"/>
          <w:kern w:val="0"/>
          <w:sz w:val="18"/>
          <w:szCs w:val="18"/>
          <w14:ligatures w14:val="none"/>
        </w:rPr>
        <w:br/>
        <w:t>02/06/2015 </w:t>
      </w:r>
    </w:p>
    <w:p w14:paraId="3DE4E255" w14:textId="77777777" w:rsidR="00BA08CA" w:rsidRPr="00BA08CA" w:rsidRDefault="00BA08CA" w:rsidP="00BA08CA">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Passed</w:t>
      </w:r>
      <w:r w:rsidRPr="00BA08CA">
        <w:rPr>
          <w:rFonts w:ascii="Times New Roman" w:eastAsia="Times New Roman" w:hAnsi="Times New Roman" w:cs="Times New Roman"/>
          <w:color w:val="FFFFFF"/>
          <w:kern w:val="0"/>
          <w:sz w:val="18"/>
          <w:szCs w:val="18"/>
          <w14:ligatures w14:val="none"/>
        </w:rPr>
        <w:br/>
        <w:t>03/27/2015 </w:t>
      </w:r>
    </w:p>
    <w:p w14:paraId="10CBA46F" w14:textId="77777777" w:rsidR="00BA08CA" w:rsidRPr="00BA08CA" w:rsidRDefault="00BA08CA" w:rsidP="00BA08CA">
      <w:pPr>
        <w:shd w:val="clear" w:color="auto" w:fill="E8E8E9"/>
        <w:spacing w:after="0" w:line="225" w:lineRule="atLeast"/>
        <w:jc w:val="center"/>
        <w:rPr>
          <w:rFonts w:ascii="Times New Roman" w:eastAsia="Times New Roman" w:hAnsi="Times New Roman" w:cs="Times New Roman"/>
          <w:kern w:val="0"/>
          <w:sz w:val="18"/>
          <w:szCs w:val="18"/>
          <w14:ligatures w14:val="none"/>
        </w:rPr>
      </w:pPr>
      <w:r w:rsidRPr="00BA08CA">
        <w:rPr>
          <w:rFonts w:ascii="Times New Roman" w:eastAsia="Times New Roman" w:hAnsi="Times New Roman" w:cs="Times New Roman"/>
          <w:kern w:val="0"/>
          <w:sz w:val="18"/>
          <w:szCs w:val="18"/>
          <w14:ligatures w14:val="none"/>
        </w:rPr>
        <w:t>Dead</w:t>
      </w:r>
    </w:p>
    <w:p w14:paraId="6F6FE9B9" w14:textId="77777777" w:rsidR="00BA08CA" w:rsidRPr="00BA08CA" w:rsidRDefault="00BA08CA" w:rsidP="00BA08CA">
      <w:pPr>
        <w:shd w:val="clear" w:color="auto" w:fill="02BC77"/>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Signed/Enacted/Adopted</w:t>
      </w:r>
      <w:r w:rsidRPr="00BA08CA">
        <w:rPr>
          <w:rFonts w:ascii="Times New Roman" w:eastAsia="Times New Roman" w:hAnsi="Times New Roman" w:cs="Times New Roman"/>
          <w:color w:val="FFFFFF"/>
          <w:kern w:val="0"/>
          <w:sz w:val="18"/>
          <w:szCs w:val="18"/>
          <w14:ligatures w14:val="none"/>
        </w:rPr>
        <w:br/>
        <w:t>05/07/2015 </w:t>
      </w:r>
    </w:p>
    <w:p w14:paraId="33664F46" w14:textId="77777777" w:rsidR="00BA08CA" w:rsidRPr="00BA08CA" w:rsidRDefault="00BA08CA" w:rsidP="00BA08CA">
      <w:pPr>
        <w:spacing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Introduced Session</w:t>
      </w:r>
    </w:p>
    <w:p w14:paraId="76FC0E03"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2015 Regular Session</w:t>
      </w:r>
    </w:p>
    <w:p w14:paraId="3EB28446"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Bill Summary</w:t>
      </w:r>
    </w:p>
    <w:p w14:paraId="61893C95"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Dyslexia. Defines "dyslexia". Requires teacher training programs to prepare teachers to recognize that a student who is not progressing at a normal rate related to reading may need to be referred to the school's multidisciplinary team to determine the student's special learning needs, including learning needs related to dyslexia. Provides that if an education service center offers inservice training or other teacher training programs, the education service center may offer courses for teachers on dyslexia characteristics and appropriate interventions.</w:t>
      </w:r>
    </w:p>
    <w:p w14:paraId="68E60115"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AI Summary</w:t>
      </w:r>
    </w:p>
    <w:p w14:paraId="5AC4847A"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This bill establishes a formal definition for "dyslexia," describing it as a neurological learning disability characterized by difficulties with accurate and fluent word recognition, poor spelling, and decoding, often stemming from language processing deficits that are not explained by other cognitive abilities or the quality of instruction received. It also mandates that teacher preparation programs must equip aspiring teachers to identify students who are not progressing normally in reading and to refer them to a school's multidisciplinary team for evaluation of special learning needs, including those related to dyslexia. Furthermore, education service centers, which are organizations that provide support and training to schools, are given the option to offer courses on dyslexia screening and intervention strategies, such as those using a structured literacy approach that is systematic, explicit, multisensory, and phonetic.</w:t>
      </w:r>
    </w:p>
    <w:p w14:paraId="401B3435"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Committee Categories</w:t>
      </w:r>
    </w:p>
    <w:p w14:paraId="6EAEA0B4"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Education</w:t>
      </w:r>
    </w:p>
    <w:p w14:paraId="3C581639"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Sponsors </w:t>
      </w:r>
      <w:r w:rsidRPr="00BA08CA">
        <w:rPr>
          <w:rFonts w:ascii="Times New Roman" w:eastAsia="Times New Roman" w:hAnsi="Times New Roman" w:cs="Times New Roman"/>
          <w:color w:val="A3A4A6"/>
          <w:kern w:val="0"/>
          <w:sz w:val="22"/>
          <w:szCs w:val="22"/>
          <w14:ligatures w14:val="none"/>
        </w:rPr>
        <w:t>(70)</w:t>
      </w:r>
    </w:p>
    <w:p w14:paraId="1A5953B6"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hyperlink r:id="rId24" w:history="1">
        <w:r w:rsidRPr="00BA08CA">
          <w:rPr>
            <w:rFonts w:ascii="Times New Roman" w:eastAsia="Times New Roman" w:hAnsi="Times New Roman" w:cs="Times New Roman"/>
            <w:color w:val="537897"/>
            <w:kern w:val="0"/>
            <w14:ligatures w14:val="none"/>
          </w:rPr>
          <w:t>Ron Alting (R)*,  </w:t>
        </w:r>
      </w:hyperlink>
      <w:hyperlink r:id="rId25" w:history="1">
        <w:r w:rsidRPr="00BA08CA">
          <w:rPr>
            <w:rFonts w:ascii="Times New Roman" w:eastAsia="Times New Roman" w:hAnsi="Times New Roman" w:cs="Times New Roman"/>
            <w:color w:val="537897"/>
            <w:kern w:val="0"/>
            <w14:ligatures w14:val="none"/>
          </w:rPr>
          <w:t>Eric Bassler (R)*,  </w:t>
        </w:r>
      </w:hyperlink>
      <w:hyperlink r:id="rId26" w:history="1">
        <w:r w:rsidRPr="00BA08CA">
          <w:rPr>
            <w:rFonts w:ascii="Times New Roman" w:eastAsia="Times New Roman" w:hAnsi="Times New Roman" w:cs="Times New Roman"/>
            <w:color w:val="537897"/>
            <w:kern w:val="0"/>
            <w14:ligatures w14:val="none"/>
          </w:rPr>
          <w:t>Vaneta Becker (R)*,  </w:t>
        </w:r>
      </w:hyperlink>
      <w:hyperlink r:id="rId27" w:history="1">
        <w:r w:rsidRPr="00BA08CA">
          <w:rPr>
            <w:rFonts w:ascii="Times New Roman" w:eastAsia="Times New Roman" w:hAnsi="Times New Roman" w:cs="Times New Roman"/>
            <w:color w:val="537897"/>
            <w:kern w:val="0"/>
            <w14:ligatures w14:val="none"/>
          </w:rPr>
          <w:t>Rod Bray (R)*,  </w:t>
        </w:r>
      </w:hyperlink>
      <w:hyperlink r:id="rId28" w:history="1">
        <w:r w:rsidRPr="00BA08CA">
          <w:rPr>
            <w:rFonts w:ascii="Times New Roman" w:eastAsia="Times New Roman" w:hAnsi="Times New Roman" w:cs="Times New Roman"/>
            <w:color w:val="537897"/>
            <w:kern w:val="0"/>
            <w14:ligatures w14:val="none"/>
          </w:rPr>
          <w:t>Liz Brown (R)*,  </w:t>
        </w:r>
      </w:hyperlink>
      <w:hyperlink r:id="rId29" w:history="1">
        <w:r w:rsidRPr="00BA08CA">
          <w:rPr>
            <w:rFonts w:ascii="Times New Roman" w:eastAsia="Times New Roman" w:hAnsi="Times New Roman" w:cs="Times New Roman"/>
            <w:color w:val="537897"/>
            <w:kern w:val="0"/>
            <w14:ligatures w14:val="none"/>
          </w:rPr>
          <w:t>C. Woody Burton (R)*,  </w:t>
        </w:r>
      </w:hyperlink>
      <w:hyperlink r:id="rId30" w:history="1">
        <w:r w:rsidRPr="00BA08CA">
          <w:rPr>
            <w:rFonts w:ascii="Times New Roman" w:eastAsia="Times New Roman" w:hAnsi="Times New Roman" w:cs="Times New Roman"/>
            <w:color w:val="537897"/>
            <w:kern w:val="0"/>
            <w14:ligatures w14:val="none"/>
          </w:rPr>
          <w:t>Jon Ford (R)*,  </w:t>
        </w:r>
      </w:hyperlink>
      <w:hyperlink r:id="rId31" w:history="1">
        <w:r w:rsidRPr="00BA08CA">
          <w:rPr>
            <w:rFonts w:ascii="Times New Roman" w:eastAsia="Times New Roman" w:hAnsi="Times New Roman" w:cs="Times New Roman"/>
            <w:color w:val="537897"/>
            <w:kern w:val="0"/>
            <w14:ligatures w14:val="none"/>
          </w:rPr>
          <w:t>Dennis Kruse (R)*,  </w:t>
        </w:r>
      </w:hyperlink>
      <w:hyperlink r:id="rId32" w:history="1">
        <w:r w:rsidRPr="00BA08CA">
          <w:rPr>
            <w:rFonts w:ascii="Times New Roman" w:eastAsia="Times New Roman" w:hAnsi="Times New Roman" w:cs="Times New Roman"/>
            <w:color w:val="537897"/>
            <w:kern w:val="0"/>
            <w14:ligatures w14:val="none"/>
          </w:rPr>
          <w:t>Timothy Lanane (D)*,  </w:t>
        </w:r>
      </w:hyperlink>
      <w:hyperlink r:id="rId33" w:history="1">
        <w:r w:rsidRPr="00BA08CA">
          <w:rPr>
            <w:rFonts w:ascii="Times New Roman" w:eastAsia="Times New Roman" w:hAnsi="Times New Roman" w:cs="Times New Roman"/>
            <w:color w:val="537897"/>
            <w:kern w:val="0"/>
            <w14:ligatures w14:val="none"/>
          </w:rPr>
          <w:t>Jean Leising (R)*,  </w:t>
        </w:r>
      </w:hyperlink>
      <w:hyperlink r:id="rId34" w:history="1">
        <w:r w:rsidRPr="00BA08CA">
          <w:rPr>
            <w:rFonts w:ascii="Times New Roman" w:eastAsia="Times New Roman" w:hAnsi="Times New Roman" w:cs="Times New Roman"/>
            <w:color w:val="537897"/>
            <w:kern w:val="0"/>
            <w14:ligatures w14:val="none"/>
          </w:rPr>
          <w:t>Patricia Miller (R)*,  </w:t>
        </w:r>
      </w:hyperlink>
      <w:hyperlink r:id="rId35" w:history="1">
        <w:r w:rsidRPr="00BA08CA">
          <w:rPr>
            <w:rFonts w:ascii="Times New Roman" w:eastAsia="Times New Roman" w:hAnsi="Times New Roman" w:cs="Times New Roman"/>
            <w:color w:val="537897"/>
            <w:kern w:val="0"/>
            <w14:ligatures w14:val="none"/>
          </w:rPr>
          <w:t>Pete Miller (R)*,  </w:t>
        </w:r>
      </w:hyperlink>
      <w:hyperlink r:id="rId36" w:history="1">
        <w:r w:rsidRPr="00BA08CA">
          <w:rPr>
            <w:rFonts w:ascii="Times New Roman" w:eastAsia="Times New Roman" w:hAnsi="Times New Roman" w:cs="Times New Roman"/>
            <w:color w:val="537897"/>
            <w:kern w:val="0"/>
            <w14:ligatures w14:val="none"/>
          </w:rPr>
          <w:t>Frank Mrvan (D)*,  </w:t>
        </w:r>
      </w:hyperlink>
      <w:hyperlink r:id="rId37" w:history="1">
        <w:r w:rsidRPr="00BA08CA">
          <w:rPr>
            <w:rFonts w:ascii="Times New Roman" w:eastAsia="Times New Roman" w:hAnsi="Times New Roman" w:cs="Times New Roman"/>
            <w:color w:val="537897"/>
            <w:kern w:val="0"/>
            <w14:ligatures w14:val="none"/>
          </w:rPr>
          <w:t>Chip Perfect (R)*,  </w:t>
        </w:r>
      </w:hyperlink>
      <w:hyperlink r:id="rId38" w:history="1">
        <w:r w:rsidRPr="00BA08CA">
          <w:rPr>
            <w:rFonts w:ascii="Times New Roman" w:eastAsia="Times New Roman" w:hAnsi="Times New Roman" w:cs="Times New Roman"/>
            <w:color w:val="537897"/>
            <w:kern w:val="0"/>
            <w14:ligatures w14:val="none"/>
          </w:rPr>
          <w:t>Lonnie Randolph (D)*,  </w:t>
        </w:r>
      </w:hyperlink>
      <w:hyperlink r:id="rId39" w:history="1">
        <w:r w:rsidRPr="00BA08CA">
          <w:rPr>
            <w:rFonts w:ascii="Times New Roman" w:eastAsia="Times New Roman" w:hAnsi="Times New Roman" w:cs="Times New Roman"/>
            <w:color w:val="537897"/>
            <w:kern w:val="0"/>
            <w14:ligatures w14:val="none"/>
          </w:rPr>
          <w:t>Mark Stoops (D)*,  </w:t>
        </w:r>
      </w:hyperlink>
      <w:hyperlink r:id="rId40" w:history="1">
        <w:r w:rsidRPr="00BA08CA">
          <w:rPr>
            <w:rFonts w:ascii="Times New Roman" w:eastAsia="Times New Roman" w:hAnsi="Times New Roman" w:cs="Times New Roman"/>
            <w:color w:val="537897"/>
            <w:kern w:val="0"/>
            <w14:ligatures w14:val="none"/>
          </w:rPr>
          <w:t>Jim Tomes (R)*,  </w:t>
        </w:r>
      </w:hyperlink>
      <w:hyperlink r:id="rId41" w:history="1">
        <w:r w:rsidRPr="00BA08CA">
          <w:rPr>
            <w:rFonts w:ascii="Times New Roman" w:eastAsia="Times New Roman" w:hAnsi="Times New Roman" w:cs="Times New Roman"/>
            <w:color w:val="537897"/>
            <w:kern w:val="0"/>
            <w14:ligatures w14:val="none"/>
          </w:rPr>
          <w:t>Greg Walker (R)*,  </w:t>
        </w:r>
      </w:hyperlink>
      <w:hyperlink r:id="rId42" w:history="1">
        <w:r w:rsidRPr="00BA08CA">
          <w:rPr>
            <w:rFonts w:ascii="Times New Roman" w:eastAsia="Times New Roman" w:hAnsi="Times New Roman" w:cs="Times New Roman"/>
            <w:color w:val="537897"/>
            <w:kern w:val="0"/>
            <w14:ligatures w14:val="none"/>
          </w:rPr>
          <w:t>Terri Austin (D),  </w:t>
        </w:r>
      </w:hyperlink>
      <w:hyperlink r:id="rId43" w:history="1">
        <w:r w:rsidRPr="00BA08CA">
          <w:rPr>
            <w:rFonts w:ascii="Times New Roman" w:eastAsia="Times New Roman" w:hAnsi="Times New Roman" w:cs="Times New Roman"/>
            <w:color w:val="537897"/>
            <w:kern w:val="0"/>
            <w14:ligatures w14:val="none"/>
          </w:rPr>
          <w:t>Mike Aylesworth (R),  </w:t>
        </w:r>
      </w:hyperlink>
      <w:hyperlink r:id="rId44" w:history="1">
        <w:r w:rsidRPr="00BA08CA">
          <w:rPr>
            <w:rFonts w:ascii="Times New Roman" w:eastAsia="Times New Roman" w:hAnsi="Times New Roman" w:cs="Times New Roman"/>
            <w:color w:val="537897"/>
            <w:kern w:val="0"/>
            <w14:ligatures w14:val="none"/>
          </w:rPr>
          <w:t>Ronald Bacon (R),  </w:t>
        </w:r>
      </w:hyperlink>
      <w:hyperlink r:id="rId45" w:history="1">
        <w:r w:rsidRPr="00BA08CA">
          <w:rPr>
            <w:rFonts w:ascii="Times New Roman" w:eastAsia="Times New Roman" w:hAnsi="Times New Roman" w:cs="Times New Roman"/>
            <w:color w:val="537897"/>
            <w:kern w:val="0"/>
            <w14:ligatures w14:val="none"/>
          </w:rPr>
          <w:t>Jim Baird (R),  </w:t>
        </w:r>
      </w:hyperlink>
      <w:hyperlink r:id="rId46" w:history="1">
        <w:r w:rsidRPr="00BA08CA">
          <w:rPr>
            <w:rFonts w:ascii="Times New Roman" w:eastAsia="Times New Roman" w:hAnsi="Times New Roman" w:cs="Times New Roman"/>
            <w:color w:val="537897"/>
            <w:kern w:val="0"/>
            <w14:ligatures w14:val="none"/>
          </w:rPr>
          <w:t>John Bartlett (D),  </w:t>
        </w:r>
      </w:hyperlink>
      <w:hyperlink r:id="rId47" w:history="1">
        <w:r w:rsidRPr="00BA08CA">
          <w:rPr>
            <w:rFonts w:ascii="Times New Roman" w:eastAsia="Times New Roman" w:hAnsi="Times New Roman" w:cs="Times New Roman"/>
            <w:color w:val="537897"/>
            <w:kern w:val="0"/>
            <w14:ligatures w14:val="none"/>
          </w:rPr>
          <w:t>B. Patrick Bauer (D),  </w:t>
        </w:r>
      </w:hyperlink>
      <w:hyperlink r:id="rId48" w:history="1">
        <w:r w:rsidRPr="00BA08CA">
          <w:rPr>
            <w:rFonts w:ascii="Times New Roman" w:eastAsia="Times New Roman" w:hAnsi="Times New Roman" w:cs="Times New Roman"/>
            <w:color w:val="537897"/>
            <w:kern w:val="0"/>
            <w14:ligatures w14:val="none"/>
          </w:rPr>
          <w:t>Bob Behning (R),  </w:t>
        </w:r>
      </w:hyperlink>
      <w:hyperlink r:id="rId49" w:history="1">
        <w:r w:rsidRPr="00BA08CA">
          <w:rPr>
            <w:rFonts w:ascii="Times New Roman" w:eastAsia="Times New Roman" w:hAnsi="Times New Roman" w:cs="Times New Roman"/>
            <w:color w:val="537897"/>
            <w:kern w:val="0"/>
            <w14:ligatures w14:val="none"/>
          </w:rPr>
          <w:t>Greg Beumer (R),  </w:t>
        </w:r>
      </w:hyperlink>
      <w:hyperlink r:id="rId50" w:history="1">
        <w:r w:rsidRPr="00BA08CA">
          <w:rPr>
            <w:rFonts w:ascii="Times New Roman" w:eastAsia="Times New Roman" w:hAnsi="Times New Roman" w:cs="Times New Roman"/>
            <w:color w:val="537897"/>
            <w:kern w:val="0"/>
            <w14:ligatures w14:val="none"/>
          </w:rPr>
          <w:t>Mike Braun (R),  </w:t>
        </w:r>
      </w:hyperlink>
      <w:hyperlink r:id="rId51" w:history="1">
        <w:r w:rsidRPr="00BA08CA">
          <w:rPr>
            <w:rFonts w:ascii="Times New Roman" w:eastAsia="Times New Roman" w:hAnsi="Times New Roman" w:cs="Times New Roman"/>
            <w:color w:val="537897"/>
            <w:kern w:val="0"/>
            <w14:ligatures w14:val="none"/>
          </w:rPr>
          <w:t>Bob Cherry (R),  </w:t>
        </w:r>
      </w:hyperlink>
      <w:hyperlink r:id="rId52" w:history="1">
        <w:r w:rsidRPr="00BA08CA">
          <w:rPr>
            <w:rFonts w:ascii="Times New Roman" w:eastAsia="Times New Roman" w:hAnsi="Times New Roman" w:cs="Times New Roman"/>
            <w:color w:val="537897"/>
            <w:kern w:val="0"/>
            <w14:ligatures w14:val="none"/>
          </w:rPr>
          <w:t>Ed Clere (R),  </w:t>
        </w:r>
      </w:hyperlink>
      <w:hyperlink r:id="rId53" w:history="1">
        <w:r w:rsidRPr="00BA08CA">
          <w:rPr>
            <w:rFonts w:ascii="Times New Roman" w:eastAsia="Times New Roman" w:hAnsi="Times New Roman" w:cs="Times New Roman"/>
            <w:color w:val="537897"/>
            <w:kern w:val="0"/>
            <w14:ligatures w14:val="none"/>
          </w:rPr>
          <w:t>Tony Cook (R),  </w:t>
        </w:r>
      </w:hyperlink>
      <w:hyperlink r:id="rId54" w:history="1">
        <w:r w:rsidRPr="00BA08CA">
          <w:rPr>
            <w:rFonts w:ascii="Times New Roman" w:eastAsia="Times New Roman" w:hAnsi="Times New Roman" w:cs="Times New Roman"/>
            <w:color w:val="537897"/>
            <w:kern w:val="0"/>
            <w14:ligatures w14:val="none"/>
          </w:rPr>
          <w:t>Casey Cox (R),  </w:t>
        </w:r>
      </w:hyperlink>
      <w:hyperlink r:id="rId55" w:history="1">
        <w:r w:rsidRPr="00BA08CA">
          <w:rPr>
            <w:rFonts w:ascii="Times New Roman" w:eastAsia="Times New Roman" w:hAnsi="Times New Roman" w:cs="Times New Roman"/>
            <w:color w:val="537897"/>
            <w:kern w:val="0"/>
            <w14:ligatures w14:val="none"/>
          </w:rPr>
          <w:t>Wesley Culver (R),  </w:t>
        </w:r>
      </w:hyperlink>
      <w:hyperlink r:id="rId56" w:history="1">
        <w:r w:rsidRPr="00BA08CA">
          <w:rPr>
            <w:rFonts w:ascii="Times New Roman" w:eastAsia="Times New Roman" w:hAnsi="Times New Roman" w:cs="Times New Roman"/>
            <w:color w:val="537897"/>
            <w:kern w:val="0"/>
            <w14:ligatures w14:val="none"/>
          </w:rPr>
          <w:t>Ed DeLaney (D),  </w:t>
        </w:r>
      </w:hyperlink>
      <w:hyperlink r:id="rId57" w:history="1">
        <w:r w:rsidRPr="00BA08CA">
          <w:rPr>
            <w:rFonts w:ascii="Times New Roman" w:eastAsia="Times New Roman" w:hAnsi="Times New Roman" w:cs="Times New Roman"/>
            <w:color w:val="537897"/>
            <w:kern w:val="0"/>
            <w14:ligatures w14:val="none"/>
          </w:rPr>
          <w:t>Tom Dermody (R),  </w:t>
        </w:r>
      </w:hyperlink>
      <w:hyperlink r:id="rId58" w:history="1">
        <w:r w:rsidRPr="00BA08CA">
          <w:rPr>
            <w:rFonts w:ascii="Times New Roman" w:eastAsia="Times New Roman" w:hAnsi="Times New Roman" w:cs="Times New Roman"/>
            <w:color w:val="537897"/>
            <w:kern w:val="0"/>
            <w14:ligatures w14:val="none"/>
          </w:rPr>
          <w:t>Dale DeVon (R),  </w:t>
        </w:r>
      </w:hyperlink>
      <w:hyperlink r:id="rId59" w:history="1">
        <w:r w:rsidRPr="00BA08CA">
          <w:rPr>
            <w:rFonts w:ascii="Times New Roman" w:eastAsia="Times New Roman" w:hAnsi="Times New Roman" w:cs="Times New Roman"/>
            <w:color w:val="537897"/>
            <w:kern w:val="0"/>
            <w14:ligatures w14:val="none"/>
          </w:rPr>
          <w:t>Sean Eberhart (R),  </w:t>
        </w:r>
      </w:hyperlink>
      <w:hyperlink r:id="rId60" w:history="1">
        <w:r w:rsidRPr="00BA08CA">
          <w:rPr>
            <w:rFonts w:ascii="Times New Roman" w:eastAsia="Times New Roman" w:hAnsi="Times New Roman" w:cs="Times New Roman"/>
            <w:color w:val="537897"/>
            <w:kern w:val="0"/>
            <w14:ligatures w14:val="none"/>
          </w:rPr>
          <w:t>Sue Errington (D),  </w:t>
        </w:r>
      </w:hyperlink>
      <w:hyperlink r:id="rId61" w:history="1">
        <w:r w:rsidRPr="00BA08CA">
          <w:rPr>
            <w:rFonts w:ascii="Times New Roman" w:eastAsia="Times New Roman" w:hAnsi="Times New Roman" w:cs="Times New Roman"/>
            <w:color w:val="537897"/>
            <w:kern w:val="0"/>
            <w14:ligatures w14:val="none"/>
          </w:rPr>
          <w:t>William Fine (R),  </w:t>
        </w:r>
      </w:hyperlink>
      <w:hyperlink r:id="rId62" w:history="1">
        <w:r w:rsidRPr="00BA08CA">
          <w:rPr>
            <w:rFonts w:ascii="Times New Roman" w:eastAsia="Times New Roman" w:hAnsi="Times New Roman" w:cs="Times New Roman"/>
            <w:color w:val="537897"/>
            <w:kern w:val="0"/>
            <w14:ligatures w14:val="none"/>
          </w:rPr>
          <w:t>Dan Forestal (D),  </w:t>
        </w:r>
      </w:hyperlink>
      <w:hyperlink r:id="rId63" w:history="1">
        <w:r w:rsidRPr="00BA08CA">
          <w:rPr>
            <w:rFonts w:ascii="Times New Roman" w:eastAsia="Times New Roman" w:hAnsi="Times New Roman" w:cs="Times New Roman"/>
            <w:color w:val="537897"/>
            <w:kern w:val="0"/>
            <w14:ligatures w14:val="none"/>
          </w:rPr>
          <w:t>William Friend (R),  </w:t>
        </w:r>
      </w:hyperlink>
      <w:hyperlink r:id="rId64" w:history="1">
        <w:r w:rsidRPr="00BA08CA">
          <w:rPr>
            <w:rFonts w:ascii="Times New Roman" w:eastAsia="Times New Roman" w:hAnsi="Times New Roman" w:cs="Times New Roman"/>
            <w:color w:val="537897"/>
            <w:kern w:val="0"/>
            <w14:ligatures w14:val="none"/>
          </w:rPr>
          <w:t>David Frizzell (R),  </w:t>
        </w:r>
      </w:hyperlink>
      <w:hyperlink r:id="rId65" w:history="1">
        <w:r w:rsidRPr="00BA08CA">
          <w:rPr>
            <w:rFonts w:ascii="Times New Roman" w:eastAsia="Times New Roman" w:hAnsi="Times New Roman" w:cs="Times New Roman"/>
            <w:color w:val="537897"/>
            <w:kern w:val="0"/>
            <w14:ligatures w14:val="none"/>
          </w:rPr>
          <w:t>Terry Goodin (D),  </w:t>
        </w:r>
      </w:hyperlink>
      <w:hyperlink r:id="rId66" w:history="1">
        <w:r w:rsidRPr="00BA08CA">
          <w:rPr>
            <w:rFonts w:ascii="Times New Roman" w:eastAsia="Times New Roman" w:hAnsi="Times New Roman" w:cs="Times New Roman"/>
            <w:color w:val="537897"/>
            <w:kern w:val="0"/>
            <w14:ligatures w14:val="none"/>
          </w:rPr>
          <w:t>Richard Hamm (R),  </w:t>
        </w:r>
      </w:hyperlink>
      <w:hyperlink r:id="rId67" w:history="1">
        <w:r w:rsidRPr="00BA08CA">
          <w:rPr>
            <w:rFonts w:ascii="Times New Roman" w:eastAsia="Times New Roman" w:hAnsi="Times New Roman" w:cs="Times New Roman"/>
            <w:color w:val="537897"/>
            <w:kern w:val="0"/>
            <w14:ligatures w14:val="none"/>
          </w:rPr>
          <w:t>Tim Harman (R),  </w:t>
        </w:r>
      </w:hyperlink>
      <w:hyperlink r:id="rId68" w:history="1">
        <w:r w:rsidRPr="00BA08CA">
          <w:rPr>
            <w:rFonts w:ascii="Times New Roman" w:eastAsia="Times New Roman" w:hAnsi="Times New Roman" w:cs="Times New Roman"/>
            <w:color w:val="537897"/>
            <w:kern w:val="0"/>
            <w14:ligatures w14:val="none"/>
          </w:rPr>
          <w:t>Earl Harris (D),  </w:t>
        </w:r>
      </w:hyperlink>
      <w:hyperlink r:id="rId69" w:history="1">
        <w:r w:rsidRPr="00BA08CA">
          <w:rPr>
            <w:rFonts w:ascii="Times New Roman" w:eastAsia="Times New Roman" w:hAnsi="Times New Roman" w:cs="Times New Roman"/>
            <w:color w:val="537897"/>
            <w:kern w:val="0"/>
            <w14:ligatures w14:val="none"/>
          </w:rPr>
          <w:t>Cindy Kirchhofer (R),  </w:t>
        </w:r>
      </w:hyperlink>
      <w:hyperlink r:id="rId70" w:history="1">
        <w:r w:rsidRPr="00BA08CA">
          <w:rPr>
            <w:rFonts w:ascii="Times New Roman" w:eastAsia="Times New Roman" w:hAnsi="Times New Roman" w:cs="Times New Roman"/>
            <w:color w:val="537897"/>
            <w:kern w:val="0"/>
            <w14:ligatures w14:val="none"/>
          </w:rPr>
          <w:t>Eric Koch (R),  </w:t>
        </w:r>
      </w:hyperlink>
      <w:hyperlink r:id="rId71" w:history="1">
        <w:r w:rsidRPr="00BA08CA">
          <w:rPr>
            <w:rFonts w:ascii="Times New Roman" w:eastAsia="Times New Roman" w:hAnsi="Times New Roman" w:cs="Times New Roman"/>
            <w:color w:val="537897"/>
            <w:kern w:val="0"/>
            <w14:ligatures w14:val="none"/>
          </w:rPr>
          <w:t>Daniel Leonard (R),  </w:t>
        </w:r>
      </w:hyperlink>
      <w:hyperlink r:id="rId72" w:history="1">
        <w:r w:rsidRPr="00BA08CA">
          <w:rPr>
            <w:rFonts w:ascii="Times New Roman" w:eastAsia="Times New Roman" w:hAnsi="Times New Roman" w:cs="Times New Roman"/>
            <w:color w:val="537897"/>
            <w:kern w:val="0"/>
            <w14:ligatures w14:val="none"/>
          </w:rPr>
          <w:t>Jim Lucas (R),  </w:t>
        </w:r>
      </w:hyperlink>
      <w:hyperlink r:id="rId73" w:history="1">
        <w:r w:rsidRPr="00BA08CA">
          <w:rPr>
            <w:rFonts w:ascii="Times New Roman" w:eastAsia="Times New Roman" w:hAnsi="Times New Roman" w:cs="Times New Roman"/>
            <w:color w:val="537897"/>
            <w:kern w:val="0"/>
            <w14:ligatures w14:val="none"/>
          </w:rPr>
          <w:t>Karlee Macer (D),  </w:t>
        </w:r>
      </w:hyperlink>
      <w:hyperlink r:id="rId74" w:history="1">
        <w:r w:rsidRPr="00BA08CA">
          <w:rPr>
            <w:rFonts w:ascii="Times New Roman" w:eastAsia="Times New Roman" w:hAnsi="Times New Roman" w:cs="Times New Roman"/>
            <w:color w:val="537897"/>
            <w:kern w:val="0"/>
            <w14:ligatures w14:val="none"/>
          </w:rPr>
          <w:t>Kevin Mahan (R),  </w:t>
        </w:r>
      </w:hyperlink>
      <w:hyperlink r:id="rId75" w:history="1">
        <w:r w:rsidRPr="00BA08CA">
          <w:rPr>
            <w:rFonts w:ascii="Times New Roman" w:eastAsia="Times New Roman" w:hAnsi="Times New Roman" w:cs="Times New Roman"/>
            <w:color w:val="537897"/>
            <w:kern w:val="0"/>
            <w14:ligatures w14:val="none"/>
          </w:rPr>
          <w:t>Peggy Mayfield (R),  </w:t>
        </w:r>
      </w:hyperlink>
      <w:hyperlink r:id="rId76" w:history="1">
        <w:r w:rsidRPr="00BA08CA">
          <w:rPr>
            <w:rFonts w:ascii="Times New Roman" w:eastAsia="Times New Roman" w:hAnsi="Times New Roman" w:cs="Times New Roman"/>
            <w:color w:val="537897"/>
            <w:kern w:val="0"/>
            <w14:ligatures w14:val="none"/>
          </w:rPr>
          <w:t>Wendy McNamara (R),  </w:t>
        </w:r>
      </w:hyperlink>
      <w:hyperlink r:id="rId77" w:history="1">
        <w:r w:rsidRPr="00BA08CA">
          <w:rPr>
            <w:rFonts w:ascii="Times New Roman" w:eastAsia="Times New Roman" w:hAnsi="Times New Roman" w:cs="Times New Roman"/>
            <w:color w:val="537897"/>
            <w:kern w:val="0"/>
            <w14:ligatures w14:val="none"/>
          </w:rPr>
          <w:t>Doug Miller (R),  </w:t>
        </w:r>
      </w:hyperlink>
      <w:hyperlink r:id="rId78" w:history="1">
        <w:r w:rsidRPr="00BA08CA">
          <w:rPr>
            <w:rFonts w:ascii="Times New Roman" w:eastAsia="Times New Roman" w:hAnsi="Times New Roman" w:cs="Times New Roman"/>
            <w:color w:val="537897"/>
            <w:kern w:val="0"/>
            <w14:ligatures w14:val="none"/>
          </w:rPr>
          <w:t>Alan Morrison (R),  </w:t>
        </w:r>
      </w:hyperlink>
      <w:hyperlink r:id="rId79" w:history="1">
        <w:r w:rsidRPr="00BA08CA">
          <w:rPr>
            <w:rFonts w:ascii="Times New Roman" w:eastAsia="Times New Roman" w:hAnsi="Times New Roman" w:cs="Times New Roman"/>
            <w:color w:val="537897"/>
            <w:kern w:val="0"/>
            <w14:ligatures w14:val="none"/>
          </w:rPr>
          <w:t>Sharon Negele (R),  </w:t>
        </w:r>
      </w:hyperlink>
      <w:hyperlink r:id="rId80" w:history="1">
        <w:r w:rsidRPr="00BA08CA">
          <w:rPr>
            <w:rFonts w:ascii="Times New Roman" w:eastAsia="Times New Roman" w:hAnsi="Times New Roman" w:cs="Times New Roman"/>
            <w:color w:val="537897"/>
            <w:kern w:val="0"/>
            <w14:ligatures w14:val="none"/>
          </w:rPr>
          <w:t>David Niezgodski (D),  </w:t>
        </w:r>
      </w:hyperlink>
      <w:hyperlink r:id="rId81" w:history="1">
        <w:r w:rsidRPr="00BA08CA">
          <w:rPr>
            <w:rFonts w:ascii="Times New Roman" w:eastAsia="Times New Roman" w:hAnsi="Times New Roman" w:cs="Times New Roman"/>
            <w:color w:val="537897"/>
            <w:kern w:val="0"/>
            <w14:ligatures w14:val="none"/>
          </w:rPr>
          <w:t>Gregory Porter (D),  </w:t>
        </w:r>
      </w:hyperlink>
      <w:hyperlink r:id="rId82" w:history="1">
        <w:r w:rsidRPr="00BA08CA">
          <w:rPr>
            <w:rFonts w:ascii="Times New Roman" w:eastAsia="Times New Roman" w:hAnsi="Times New Roman" w:cs="Times New Roman"/>
            <w:color w:val="537897"/>
            <w:kern w:val="0"/>
            <w14:ligatures w14:val="none"/>
          </w:rPr>
          <w:t>John Price (R),  </w:t>
        </w:r>
      </w:hyperlink>
      <w:hyperlink r:id="rId83" w:history="1">
        <w:r w:rsidRPr="00BA08CA">
          <w:rPr>
            <w:rFonts w:ascii="Times New Roman" w:eastAsia="Times New Roman" w:hAnsi="Times New Roman" w:cs="Times New Roman"/>
            <w:color w:val="537897"/>
            <w:kern w:val="0"/>
            <w14:ligatures w14:val="none"/>
          </w:rPr>
          <w:t>Rhonda Rhoads (R),  </w:t>
        </w:r>
      </w:hyperlink>
      <w:hyperlink r:id="rId84" w:history="1">
        <w:r w:rsidRPr="00BA08CA">
          <w:rPr>
            <w:rFonts w:ascii="Times New Roman" w:eastAsia="Times New Roman" w:hAnsi="Times New Roman" w:cs="Times New Roman"/>
            <w:color w:val="537897"/>
            <w:kern w:val="0"/>
            <w14:ligatures w14:val="none"/>
          </w:rPr>
          <w:t>Gail Riecken (D),  </w:t>
        </w:r>
      </w:hyperlink>
      <w:hyperlink r:id="rId85" w:history="1">
        <w:r w:rsidRPr="00BA08CA">
          <w:rPr>
            <w:rFonts w:ascii="Times New Roman" w:eastAsia="Times New Roman" w:hAnsi="Times New Roman" w:cs="Times New Roman"/>
            <w:color w:val="537897"/>
            <w:kern w:val="0"/>
            <w14:ligatures w14:val="none"/>
          </w:rPr>
          <w:t>Donna Schaibley (R),  </w:t>
        </w:r>
      </w:hyperlink>
      <w:hyperlink r:id="rId86" w:history="1">
        <w:r w:rsidRPr="00BA08CA">
          <w:rPr>
            <w:rFonts w:ascii="Times New Roman" w:eastAsia="Times New Roman" w:hAnsi="Times New Roman" w:cs="Times New Roman"/>
            <w:color w:val="537897"/>
            <w:kern w:val="0"/>
            <w14:ligatures w14:val="none"/>
          </w:rPr>
          <w:t>Hal Slager (R),  </w:t>
        </w:r>
      </w:hyperlink>
      <w:hyperlink r:id="rId87" w:history="1">
        <w:r w:rsidRPr="00BA08CA">
          <w:rPr>
            <w:rFonts w:ascii="Times New Roman" w:eastAsia="Times New Roman" w:hAnsi="Times New Roman" w:cs="Times New Roman"/>
            <w:color w:val="537897"/>
            <w:kern w:val="0"/>
            <w14:ligatures w14:val="none"/>
          </w:rPr>
          <w:t>Vernon Smith (D),  </w:t>
        </w:r>
      </w:hyperlink>
      <w:hyperlink r:id="rId88" w:history="1">
        <w:r w:rsidRPr="00BA08CA">
          <w:rPr>
            <w:rFonts w:ascii="Times New Roman" w:eastAsia="Times New Roman" w:hAnsi="Times New Roman" w:cs="Times New Roman"/>
            <w:color w:val="537897"/>
            <w:kern w:val="0"/>
            <w14:ligatures w14:val="none"/>
          </w:rPr>
          <w:t>Ed Soliday (R),  </w:t>
        </w:r>
      </w:hyperlink>
      <w:hyperlink r:id="rId89" w:history="1">
        <w:r w:rsidRPr="00BA08CA">
          <w:rPr>
            <w:rFonts w:ascii="Times New Roman" w:eastAsia="Times New Roman" w:hAnsi="Times New Roman" w:cs="Times New Roman"/>
            <w:color w:val="537897"/>
            <w:kern w:val="0"/>
            <w14:ligatures w14:val="none"/>
          </w:rPr>
          <w:t>Greg Steuerwald (R),  </w:t>
        </w:r>
      </w:hyperlink>
      <w:hyperlink r:id="rId90" w:history="1">
        <w:r w:rsidRPr="00BA08CA">
          <w:rPr>
            <w:rFonts w:ascii="Times New Roman" w:eastAsia="Times New Roman" w:hAnsi="Times New Roman" w:cs="Times New Roman"/>
            <w:color w:val="537897"/>
            <w:kern w:val="0"/>
            <w14:ligatures w14:val="none"/>
          </w:rPr>
          <w:t>Randy Truitt (R),  </w:t>
        </w:r>
      </w:hyperlink>
      <w:hyperlink r:id="rId91" w:history="1">
        <w:r w:rsidRPr="00BA08CA">
          <w:rPr>
            <w:rFonts w:ascii="Times New Roman" w:eastAsia="Times New Roman" w:hAnsi="Times New Roman" w:cs="Times New Roman"/>
            <w:color w:val="537897"/>
            <w:kern w:val="0"/>
            <w14:ligatures w14:val="none"/>
          </w:rPr>
          <w:t>Matt Ubelhor (R),  </w:t>
        </w:r>
      </w:hyperlink>
      <w:hyperlink r:id="rId92" w:history="1">
        <w:r w:rsidRPr="00BA08CA">
          <w:rPr>
            <w:rFonts w:ascii="Times New Roman" w:eastAsia="Times New Roman" w:hAnsi="Times New Roman" w:cs="Times New Roman"/>
            <w:color w:val="537897"/>
            <w:kern w:val="0"/>
            <w14:ligatures w14:val="none"/>
          </w:rPr>
          <w:t>Tim Wesco (R),  </w:t>
        </w:r>
      </w:hyperlink>
      <w:hyperlink r:id="rId93" w:history="1">
        <w:r w:rsidRPr="00BA08CA">
          <w:rPr>
            <w:rFonts w:ascii="Times New Roman" w:eastAsia="Times New Roman" w:hAnsi="Times New Roman" w:cs="Times New Roman"/>
            <w:color w:val="537897"/>
            <w:kern w:val="0"/>
            <w14:ligatures w14:val="none"/>
          </w:rPr>
          <w:t>Denny Zent (R), </w:t>
        </w:r>
      </w:hyperlink>
    </w:p>
    <w:p w14:paraId="6FED4023"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Last Action</w:t>
      </w:r>
    </w:p>
    <w:p w14:paraId="7BC26271"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Public Law 215 (on 05/07/2015)</w:t>
      </w:r>
    </w:p>
    <w:p w14:paraId="311063E1" w14:textId="7596B1FF"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kern w:val="0"/>
          <w14:ligatures w14:val="none"/>
        </w:rPr>
      </w:pPr>
      <w:r w:rsidRPr="00BA08CA">
        <w:rPr>
          <w:rFonts w:ascii="Times New Roman" w:eastAsia="Times New Roman" w:hAnsi="Times New Roman" w:cs="Times New Roman"/>
          <w:color w:val="1E436B"/>
          <w:kern w:val="0"/>
          <w14:ligatures w14:val="none"/>
        </w:rPr>
        <w:t>Official Document</w:t>
      </w:r>
      <w:r>
        <w:rPr>
          <w:rFonts w:ascii="Times New Roman" w:eastAsia="Times New Roman" w:hAnsi="Times New Roman" w:cs="Times New Roman"/>
          <w:color w:val="1E436B"/>
          <w:kern w:val="0"/>
          <w14:ligatures w14:val="none"/>
        </w:rPr>
        <w:t xml:space="preserve">:  </w:t>
      </w:r>
      <w:hyperlink r:id="rId94" w:tgtFrame="_blank" w:history="1">
        <w:r w:rsidRPr="00BA08CA">
          <w:rPr>
            <w:rFonts w:ascii="Times New Roman" w:eastAsia="Times New Roman" w:hAnsi="Times New Roman" w:cs="Times New Roman"/>
            <w:color w:val="537897"/>
            <w:kern w:val="0"/>
            <w14:ligatures w14:val="none"/>
          </w:rPr>
          <w:t>http://iga.in.gov/legislative/2015/bills/house/1108/</w:t>
        </w:r>
      </w:hyperlink>
    </w:p>
    <w:p w14:paraId="5CD48AF9" w14:textId="77777777" w:rsidR="00BA08CA" w:rsidRPr="00BA08CA" w:rsidRDefault="00BA08CA" w:rsidP="00BA08CA">
      <w:pPr>
        <w:spacing w:after="0" w:line="240" w:lineRule="auto"/>
        <w:jc w:val="center"/>
        <w:rPr>
          <w:rFonts w:ascii="Times New Roman" w:eastAsia="Times New Roman" w:hAnsi="Times New Roman" w:cs="Times New Roman"/>
          <w:kern w:val="0"/>
          <w14:ligatures w14:val="none"/>
        </w:rPr>
      </w:pPr>
      <w:r w:rsidRPr="00BA08CA">
        <w:rPr>
          <w:rFonts w:ascii="Times New Roman" w:eastAsia="Times New Roman" w:hAnsi="Times New Roman" w:cs="Times New Roman"/>
          <w:b/>
          <w:bCs/>
          <w:color w:val="4F657B"/>
          <w:kern w:val="0"/>
          <w14:ligatures w14:val="none"/>
        </w:rPr>
        <w:t>BillTrack*50*</w:t>
      </w:r>
      <w:r w:rsidRPr="00BA08CA">
        <w:rPr>
          <w:rFonts w:ascii="Times New Roman" w:eastAsia="Times New Roman" w:hAnsi="Times New Roman" w:cs="Times New Roman"/>
          <w:kern w:val="0"/>
          <w14:ligatures w14:val="none"/>
        </w:rPr>
        <w:t> © 2011-2026 |</w:t>
      </w:r>
    </w:p>
    <w:p w14:paraId="60E4634C" w14:textId="77777777" w:rsidR="00BA08CA" w:rsidRPr="00BA08CA" w:rsidRDefault="00BA08CA" w:rsidP="00BA08CA">
      <w:pPr>
        <w:spacing w:after="0" w:line="240" w:lineRule="auto"/>
        <w:jc w:val="center"/>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 </w:t>
      </w:r>
    </w:p>
    <w:p w14:paraId="34C80F31" w14:textId="77777777" w:rsidR="00BA08CA" w:rsidRDefault="00BA08CA" w:rsidP="00BA08CA">
      <w:pPr>
        <w:spacing w:after="0" w:line="240" w:lineRule="auto"/>
        <w:rPr>
          <w:rFonts w:ascii="Times New Roman" w:eastAsia="Times New Roman" w:hAnsi="Times New Roman" w:cs="Times New Roman"/>
          <w:b/>
          <w:bCs/>
          <w:kern w:val="0"/>
          <w:sz w:val="40"/>
          <w:szCs w:val="40"/>
          <w14:ligatures w14:val="none"/>
        </w:rPr>
      </w:pPr>
    </w:p>
    <w:p w14:paraId="3F7CE37F" w14:textId="2C28D033" w:rsidR="00BA08CA" w:rsidRPr="00BA08CA" w:rsidRDefault="00BA08CA" w:rsidP="00BA08CA">
      <w:pPr>
        <w:spacing w:after="0" w:line="240" w:lineRule="auto"/>
        <w:rPr>
          <w:rFonts w:ascii="Times New Roman" w:eastAsia="Times New Roman" w:hAnsi="Times New Roman" w:cs="Times New Roman"/>
          <w:b/>
          <w:bCs/>
          <w:kern w:val="0"/>
          <w:sz w:val="40"/>
          <w:szCs w:val="40"/>
          <w14:ligatures w14:val="none"/>
        </w:rPr>
      </w:pPr>
      <w:hyperlink r:id="rId95" w:anchor="multi-collapse" w:history="1">
        <w:r w:rsidRPr="00BA08CA">
          <w:rPr>
            <w:rFonts w:ascii="Times New Roman" w:eastAsia="Times New Roman" w:hAnsi="Times New Roman" w:cs="Times New Roman"/>
            <w:b/>
            <w:bCs/>
            <w:color w:val="1E436B"/>
            <w:kern w:val="0"/>
            <w:sz w:val="40"/>
            <w:szCs w:val="40"/>
            <w:highlight w:val="yellow"/>
            <w14:ligatures w14:val="none"/>
          </w:rPr>
          <w:t>IN HB1243</w:t>
        </w:r>
      </w:hyperlink>
    </w:p>
    <w:p w14:paraId="353062F1"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Various education matters.</w:t>
      </w:r>
    </w:p>
    <w:p w14:paraId="7D2F65FB" w14:textId="0EC026EB" w:rsidR="00BA08CA" w:rsidRPr="00BA08CA" w:rsidRDefault="00FF60EE" w:rsidP="00BA08CA">
      <w:pPr>
        <w:spacing w:after="0" w:line="240" w:lineRule="auto"/>
        <w:rPr>
          <w:rFonts w:ascii="Times New Roman" w:eastAsia="Times New Roman" w:hAnsi="Times New Roman" w:cs="Times New Roman"/>
          <w:kern w:val="0"/>
          <w14:ligatures w14:val="none"/>
        </w:rPr>
      </w:pPr>
      <w:r>
        <w:rPr>
          <w:noProof/>
        </w:rPr>
      </w:r>
      <w:r>
        <w:pict w14:anchorId="284EB4D0">
          <v:rect id="Horizontal Line 37" o:spid="_x0000_s1031"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" filled="f">
            <o:lock v:ext="edit" rotation="t" aspectratio="t" verticies="t" text="t" shapetype="t"/>
            <w10:anchorlock/>
          </v:rect>
        </w:pict>
      </w:r>
    </w:p>
    <w:p w14:paraId="1E6853C8" w14:textId="77777777" w:rsidR="00BA08CA" w:rsidRPr="00BA08CA" w:rsidRDefault="00BA08CA" w:rsidP="00BA08CA">
      <w:pPr>
        <w:numPr>
          <w:ilvl w:val="0"/>
          <w:numId w:val="3"/>
        </w:numPr>
        <w:spacing w:before="100" w:beforeAutospacing="1" w:after="0" w:afterAutospacing="1" w:line="240" w:lineRule="auto"/>
        <w:rPr>
          <w:rFonts w:ascii="Times New Roman" w:eastAsia="Times New Roman" w:hAnsi="Times New Roman" w:cs="Times New Roman"/>
          <w:kern w:val="0"/>
          <w14:ligatures w14:val="none"/>
        </w:rPr>
      </w:pPr>
      <w:hyperlink r:id="rId96" w:anchor="summary" w:history="1">
        <w:r w:rsidRPr="00BA08CA">
          <w:rPr>
            <w:rFonts w:ascii="Times New Roman" w:eastAsia="Times New Roman" w:hAnsi="Times New Roman" w:cs="Times New Roman"/>
            <w:caps/>
            <w:color w:val="4F657B"/>
            <w:kern w:val="0"/>
            <w:bdr w:val="single" w:sz="2" w:space="0" w:color="D1D2D3" w:frame="1"/>
            <w14:ligatures w14:val="none"/>
          </w:rPr>
          <w:t>SUMMARY</w:t>
        </w:r>
      </w:hyperlink>
    </w:p>
    <w:p w14:paraId="2362F467" w14:textId="77777777" w:rsidR="00BA08CA" w:rsidRPr="00BA08CA" w:rsidRDefault="00BA08CA" w:rsidP="00BA08CA">
      <w:pPr>
        <w:numPr>
          <w:ilvl w:val="0"/>
          <w:numId w:val="3"/>
        </w:numPr>
        <w:spacing w:before="100" w:beforeAutospacing="1" w:after="0" w:afterAutospacing="1" w:line="240" w:lineRule="auto"/>
        <w:rPr>
          <w:rFonts w:ascii="Times New Roman" w:eastAsia="Times New Roman" w:hAnsi="Times New Roman" w:cs="Times New Roman"/>
          <w:kern w:val="0"/>
          <w14:ligatures w14:val="none"/>
        </w:rPr>
      </w:pPr>
      <w:hyperlink r:id="rId97" w:anchor="billtext" w:history="1">
        <w:r w:rsidRPr="00BA08CA">
          <w:rPr>
            <w:rFonts w:ascii="Times New Roman" w:eastAsia="Times New Roman" w:hAnsi="Times New Roman" w:cs="Times New Roman"/>
            <w:caps/>
            <w:color w:val="8C8E90"/>
            <w:kern w:val="0"/>
            <w14:ligatures w14:val="none"/>
          </w:rPr>
          <w:t>BILL TEXT</w:t>
        </w:r>
      </w:hyperlink>
    </w:p>
    <w:p w14:paraId="2646D79B" w14:textId="77777777" w:rsidR="00BA08CA" w:rsidRPr="00BA08CA" w:rsidRDefault="00BA08CA" w:rsidP="00BA08CA">
      <w:pPr>
        <w:numPr>
          <w:ilvl w:val="0"/>
          <w:numId w:val="3"/>
        </w:numPr>
        <w:spacing w:before="100" w:beforeAutospacing="1" w:after="0" w:afterAutospacing="1" w:line="240" w:lineRule="auto"/>
        <w:rPr>
          <w:rFonts w:ascii="Times New Roman" w:eastAsia="Times New Roman" w:hAnsi="Times New Roman" w:cs="Times New Roman"/>
          <w:kern w:val="0"/>
          <w14:ligatures w14:val="none"/>
        </w:rPr>
      </w:pPr>
      <w:hyperlink r:id="rId98" w:anchor="actions" w:history="1">
        <w:r w:rsidRPr="00BA08CA">
          <w:rPr>
            <w:rFonts w:ascii="Times New Roman" w:eastAsia="Times New Roman" w:hAnsi="Times New Roman" w:cs="Times New Roman"/>
            <w:caps/>
            <w:color w:val="8C8E90"/>
            <w:kern w:val="0"/>
            <w14:ligatures w14:val="none"/>
          </w:rPr>
          <w:t>ACTIONS</w:t>
        </w:r>
      </w:hyperlink>
    </w:p>
    <w:p w14:paraId="06CA1407" w14:textId="77777777" w:rsidR="00BA08CA" w:rsidRPr="00BA08CA" w:rsidRDefault="00BA08CA" w:rsidP="00BA08CA">
      <w:pPr>
        <w:numPr>
          <w:ilvl w:val="0"/>
          <w:numId w:val="3"/>
        </w:numPr>
        <w:spacing w:before="100" w:beforeAutospacing="1" w:after="0" w:afterAutospacing="1" w:line="240" w:lineRule="auto"/>
        <w:rPr>
          <w:rFonts w:ascii="Times New Roman" w:eastAsia="Times New Roman" w:hAnsi="Times New Roman" w:cs="Times New Roman"/>
          <w:kern w:val="0"/>
          <w14:ligatures w14:val="none"/>
        </w:rPr>
      </w:pPr>
      <w:hyperlink r:id="rId99" w:anchor="votes" w:history="1">
        <w:r w:rsidRPr="00BA08CA">
          <w:rPr>
            <w:rFonts w:ascii="Times New Roman" w:eastAsia="Times New Roman" w:hAnsi="Times New Roman" w:cs="Times New Roman"/>
            <w:caps/>
            <w:color w:val="8C8E90"/>
            <w:kern w:val="0"/>
            <w14:ligatures w14:val="none"/>
          </w:rPr>
          <w:t>VOTES</w:t>
        </w:r>
      </w:hyperlink>
    </w:p>
    <w:p w14:paraId="116F054C" w14:textId="77777777" w:rsidR="00BA08CA" w:rsidRPr="00BA08CA" w:rsidRDefault="00BA08CA" w:rsidP="00BA08CA">
      <w:pPr>
        <w:numPr>
          <w:ilvl w:val="0"/>
          <w:numId w:val="3"/>
        </w:numPr>
        <w:spacing w:before="100" w:beforeAutospacing="1" w:after="0" w:afterAutospacing="1" w:line="240" w:lineRule="auto"/>
        <w:rPr>
          <w:rFonts w:ascii="Times New Roman" w:eastAsia="Times New Roman" w:hAnsi="Times New Roman" w:cs="Times New Roman"/>
          <w:kern w:val="0"/>
          <w14:ligatures w14:val="none"/>
        </w:rPr>
      </w:pPr>
      <w:hyperlink r:id="rId100" w:anchor="docs" w:history="1">
        <w:r w:rsidRPr="00BA08CA">
          <w:rPr>
            <w:rFonts w:ascii="Times New Roman" w:eastAsia="Times New Roman" w:hAnsi="Times New Roman" w:cs="Times New Roman"/>
            <w:caps/>
            <w:color w:val="8C8E90"/>
            <w:kern w:val="0"/>
            <w14:ligatures w14:val="none"/>
          </w:rPr>
          <w:t>DOCUMENTS</w:t>
        </w:r>
      </w:hyperlink>
    </w:p>
    <w:p w14:paraId="6B2AE34A" w14:textId="77777777" w:rsidR="00BA08CA" w:rsidRPr="00BA08CA" w:rsidRDefault="00BA08CA" w:rsidP="00BA08CA">
      <w:pPr>
        <w:numPr>
          <w:ilvl w:val="0"/>
          <w:numId w:val="3"/>
        </w:numPr>
        <w:spacing w:before="100" w:beforeAutospacing="1" w:after="0" w:afterAutospacing="1" w:line="240" w:lineRule="auto"/>
        <w:rPr>
          <w:rFonts w:ascii="Times New Roman" w:eastAsia="Times New Roman" w:hAnsi="Times New Roman" w:cs="Times New Roman"/>
          <w:kern w:val="0"/>
          <w14:ligatures w14:val="none"/>
        </w:rPr>
      </w:pPr>
      <w:hyperlink r:id="rId101" w:anchor="committes" w:history="1">
        <w:r w:rsidRPr="00BA08CA">
          <w:rPr>
            <w:rFonts w:ascii="Times New Roman" w:eastAsia="Times New Roman" w:hAnsi="Times New Roman" w:cs="Times New Roman"/>
            <w:caps/>
            <w:color w:val="8C8E90"/>
            <w:kern w:val="0"/>
            <w14:ligatures w14:val="none"/>
          </w:rPr>
          <w:t>COMMITTEES</w:t>
        </w:r>
      </w:hyperlink>
    </w:p>
    <w:p w14:paraId="675E6DF0" w14:textId="77777777" w:rsidR="00BA08CA" w:rsidRPr="00BA08CA" w:rsidRDefault="00BA08CA" w:rsidP="00BA08CA">
      <w:pPr>
        <w:spacing w:after="0" w:line="240" w:lineRule="auto"/>
        <w:ind w:left="-15" w:right="-15"/>
        <w:outlineLvl w:val="2"/>
        <w:rPr>
          <w:rFonts w:ascii="Times New Roman" w:eastAsia="Times New Roman" w:hAnsi="Times New Roman" w:cs="Times New Roman"/>
          <w:color w:val="1E436B"/>
          <w:kern w:val="0"/>
          <w:sz w:val="27"/>
          <w:szCs w:val="27"/>
          <w14:ligatures w14:val="none"/>
        </w:rPr>
      </w:pPr>
      <w:r w:rsidRPr="00BA08CA">
        <w:rPr>
          <w:rFonts w:ascii="Times New Roman" w:eastAsia="Times New Roman" w:hAnsi="Times New Roman" w:cs="Times New Roman"/>
          <w:color w:val="1E436B"/>
          <w:kern w:val="0"/>
          <w:sz w:val="27"/>
          <w:szCs w:val="27"/>
          <w14:ligatures w14:val="none"/>
        </w:rPr>
        <w:t>summary</w:t>
      </w:r>
    </w:p>
    <w:p w14:paraId="2CAC8B25" w14:textId="77777777" w:rsidR="00BA08CA" w:rsidRPr="00BA08CA" w:rsidRDefault="00BA08CA" w:rsidP="00BA08CA">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Introduced</w:t>
      </w:r>
      <w:r w:rsidRPr="00BA08CA">
        <w:rPr>
          <w:rFonts w:ascii="Times New Roman" w:eastAsia="Times New Roman" w:hAnsi="Times New Roman" w:cs="Times New Roman"/>
          <w:color w:val="FFFFFF"/>
          <w:kern w:val="0"/>
          <w:sz w:val="18"/>
          <w:szCs w:val="18"/>
          <w14:ligatures w14:val="none"/>
        </w:rPr>
        <w:br/>
        <w:t>01/09/2024 </w:t>
      </w:r>
    </w:p>
    <w:p w14:paraId="7262E70D" w14:textId="77777777" w:rsidR="00BA08CA" w:rsidRPr="00BA08CA" w:rsidRDefault="00BA08CA" w:rsidP="00BA08CA">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In Committee</w:t>
      </w:r>
      <w:r w:rsidRPr="00BA08CA">
        <w:rPr>
          <w:rFonts w:ascii="Times New Roman" w:eastAsia="Times New Roman" w:hAnsi="Times New Roman" w:cs="Times New Roman"/>
          <w:color w:val="FFFFFF"/>
          <w:kern w:val="0"/>
          <w:sz w:val="18"/>
          <w:szCs w:val="18"/>
          <w14:ligatures w14:val="none"/>
        </w:rPr>
        <w:br/>
        <w:t>02/29/2024 </w:t>
      </w:r>
    </w:p>
    <w:p w14:paraId="5746CB0B" w14:textId="77777777" w:rsidR="00BA08CA" w:rsidRPr="00BA08CA" w:rsidRDefault="00BA08CA" w:rsidP="00BA08CA">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Crossed Over</w:t>
      </w:r>
      <w:r w:rsidRPr="00BA08CA">
        <w:rPr>
          <w:rFonts w:ascii="Times New Roman" w:eastAsia="Times New Roman" w:hAnsi="Times New Roman" w:cs="Times New Roman"/>
          <w:color w:val="FFFFFF"/>
          <w:kern w:val="0"/>
          <w:sz w:val="18"/>
          <w:szCs w:val="18"/>
          <w14:ligatures w14:val="none"/>
        </w:rPr>
        <w:br/>
        <w:t>02/01/2024 </w:t>
      </w:r>
    </w:p>
    <w:p w14:paraId="51E83F6F" w14:textId="77777777" w:rsidR="00BA08CA" w:rsidRPr="00BA08CA" w:rsidRDefault="00BA08CA" w:rsidP="00BA08CA">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Passed</w:t>
      </w:r>
      <w:r w:rsidRPr="00BA08CA">
        <w:rPr>
          <w:rFonts w:ascii="Times New Roman" w:eastAsia="Times New Roman" w:hAnsi="Times New Roman" w:cs="Times New Roman"/>
          <w:color w:val="FFFFFF"/>
          <w:kern w:val="0"/>
          <w:sz w:val="18"/>
          <w:szCs w:val="18"/>
          <w14:ligatures w14:val="none"/>
        </w:rPr>
        <w:br/>
        <w:t>03/05/2024 </w:t>
      </w:r>
    </w:p>
    <w:p w14:paraId="55D66861" w14:textId="77777777" w:rsidR="00BA08CA" w:rsidRPr="00BA08CA" w:rsidRDefault="00BA08CA" w:rsidP="00BA08CA">
      <w:pPr>
        <w:shd w:val="clear" w:color="auto" w:fill="E8E8E9"/>
        <w:spacing w:after="0" w:line="225" w:lineRule="atLeast"/>
        <w:jc w:val="center"/>
        <w:rPr>
          <w:rFonts w:ascii="Times New Roman" w:eastAsia="Times New Roman" w:hAnsi="Times New Roman" w:cs="Times New Roman"/>
          <w:kern w:val="0"/>
          <w:sz w:val="18"/>
          <w:szCs w:val="18"/>
          <w14:ligatures w14:val="none"/>
        </w:rPr>
      </w:pPr>
      <w:r w:rsidRPr="00BA08CA">
        <w:rPr>
          <w:rFonts w:ascii="Times New Roman" w:eastAsia="Times New Roman" w:hAnsi="Times New Roman" w:cs="Times New Roman"/>
          <w:kern w:val="0"/>
          <w:sz w:val="18"/>
          <w:szCs w:val="18"/>
          <w14:ligatures w14:val="none"/>
        </w:rPr>
        <w:t>Dead</w:t>
      </w:r>
    </w:p>
    <w:p w14:paraId="1D6F3006" w14:textId="77777777" w:rsidR="00BA08CA" w:rsidRPr="00BA08CA" w:rsidRDefault="00BA08CA" w:rsidP="00BA08CA">
      <w:pPr>
        <w:shd w:val="clear" w:color="auto" w:fill="02BC77"/>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lastRenderedPageBreak/>
        <w:t>Signed/Enacted/Adopted</w:t>
      </w:r>
      <w:r w:rsidRPr="00BA08CA">
        <w:rPr>
          <w:rFonts w:ascii="Times New Roman" w:eastAsia="Times New Roman" w:hAnsi="Times New Roman" w:cs="Times New Roman"/>
          <w:color w:val="FFFFFF"/>
          <w:kern w:val="0"/>
          <w:sz w:val="18"/>
          <w:szCs w:val="18"/>
          <w14:ligatures w14:val="none"/>
        </w:rPr>
        <w:br/>
        <w:t>03/13/2024 </w:t>
      </w:r>
    </w:p>
    <w:p w14:paraId="4D922767" w14:textId="77777777" w:rsidR="00BA08CA" w:rsidRPr="00BA08CA" w:rsidRDefault="00BA08CA" w:rsidP="00BA08CA">
      <w:pPr>
        <w:spacing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Introduced Session</w:t>
      </w:r>
    </w:p>
    <w:p w14:paraId="7AFE705C"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2024 Regular Session</w:t>
      </w:r>
    </w:p>
    <w:p w14:paraId="0E296060"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Bill Summary</w:t>
      </w:r>
    </w:p>
    <w:p w14:paraId="64630C61"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 xml:space="preserve">Various education matters. Makes various changes to the education law concerning the following: (1) Indiana diploma requirements and designations and satisfying certain course requirements by obtaining a diploma. (2) The criteria to receive a waiver from postsecondary readiness competency requirements. (3) The minimum number of alternate diplomas that may be counted in determining a school's or school corporation's graduation rate. (4) Use of the terms "statewide assessment program" and "statewide summative assessment". (5) The responsibilities of the state advisory council on the education of children with disabilities. (6) The criteria an individual must meet to participate in the Indiana high school equivalency diploma program. Establishes notice and posting requirements regarding school corporations that fail to meet: (1) certain expenditure requirements regarding full-time teacher salaries; or (2) the percentage of state tuition support that must be expended on teacher compensation. Provides that the amount a school corporation expends on teacher compensation shall also include amounts the school corporation expends on certain dropout recovery education services. Provides that state tuition support for certain virtual students is not included in determining the amount a school corporation expends on teacher compensation. Requires the following: (1) Each public high school to offer, after June 30, 2028, at least once each school year at least one computer science course as a separate subject in the public high school's curriculum. (2) The department of education (department), in revising and updating academic standards, to consider integrating: (A) computer science; and (B) data literacy and data science; standards into a subject area being revised. (3) Beginning with the cohort of students who are expected to graduate from a public school or a state accredited nonpublic school in 2029, a student to successfully complete instruction on computer science as a separate subject before the student may graduate. (4) Each public school to participate in an annual statewide survey concerning school fees charged to students or parents to be eligible to receive a distribution from the curricular materials fund. (5) The department to develop proposals to align diploma waiver statutes with new diploma requirements. (6) Charter schools to post certain information. Provides that the state board of education (state board) may allow a computer science course to satisfy one or more diploma course requirements. Removes provisions regarding the application and waiver of requirements concerning: (1) certain expenditure requirements regarding full-time teacher salaries; and (2) the percentage of state tuition support that must be used for teacher compensation. Removes provisions that have expired concerning high school graduation requirements and graduation waivers. Removes language concerning the disqualification of certain students for state scholarships, grants, or assistance administered by the commission for higher education and provides that a student may not receive or use any state scholarships, grants, or assistance administered by the commission for certain noncredit-bearing, nondegree seeking courses. Amends the expiration date for the high school equivalency pilot program to June 30, 2026. (The current expiration date is June 30, 2024.) Allows school corporations to provide certain notices regarding expulsion meetings by electronic mail. Provides each school corporation, charter school, and state accredited nonpublic school shall include in its curriculum for students enrolled </w:t>
      </w:r>
      <w:r w:rsidRPr="00BA08CA">
        <w:rPr>
          <w:rFonts w:ascii="Times New Roman" w:eastAsia="Times New Roman" w:hAnsi="Times New Roman" w:cs="Times New Roman"/>
          <w:kern w:val="0"/>
          <w14:ligatures w14:val="none"/>
        </w:rPr>
        <w:lastRenderedPageBreak/>
        <w:t>in grade 8, 9, 10, 11, or 12 (instead of all high school students) instruction concerning personal financial responsibility. Provides that a literacy achievement grant is not subject to collective bargaining. Provides that a school corporation may include instruction regarding Internet safety in the school corporation's curriculum. Requires the department to approve previously developed age appropriate curricula concerning Internet safety not later than July 1, 2025. Requires the office of management and budget to establish a kindergarten through grade 12 data governance team. Establishes the duties of the data governance team, including the submission of a report to the legislative council. Requires, not later than July 1, 2024, the department to: (1) establish an online, self-paced professional development module with regard to mathematics; (2) develop math descriptions correlated to proficiency level descriptors to track proficiency at the student level; (3) create and identify dedicated math resources to assist with intervention and enrichment opportunities and instructional strategies; and (4) post the resources on the department's website. Requires, not later than December 1, 2024, the department to submit a plan to the legislative council that includes: (1) strategies for the early identification of students who are at risk of not meeting grade level proficiency in mathematics; and (2) recommendations for high quality intervention policies for mathematics. Defines "literacy coach" and requires literacy coaches to prioritize certain duties. Provides for the availability of certain grants for literacy coaches. Establishes certain restrictions and requirements regarding visiting teacher licenses. Requires the department and the commission for higher education, in conjunction with the state board, to partner with teacher preparation programs to receive an outside evaluation of teacher preparation reading instruction programs. Requires the department to develop guidelines regarding the use of curriculum or content that prepares elementary school teacher candidates in math instruction. Provides that a student's latest statewide assessment program test results are included on the student's transcript upon request of the student. Provides that successful completion of an International Baccalaureate diploma program course (course) shall count for high school credit. Provides that any rule adopted by the state board or the department concerning certain diplomas must provide that successful completion of a course is credited toward fulfilling the requirements of certain diplomas. Provides that high school students who have taken a course examination and received a score of four or higher on the examination are entitled to postsecondary academic credit at state educational institutions under certain conditions. Amends the requirements to receive a literacy endorsement. Requires the governing body of each school corporation to have a policy regarding the participation of habitually truant students in extracurricular and co-curricular activities.</w:t>
      </w:r>
    </w:p>
    <w:p w14:paraId="46DEC658"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AI Summary</w:t>
      </w:r>
    </w:p>
    <w:p w14:paraId="6B6C0764"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 xml:space="preserve">This bill makes various changes to the education law concerning the following: (1) Indiana diploma requirements and designations and satisfying certain course requirements by obtaining a diploma. (2) The criteria to receive a waiver from postsecondary readiness competency requirements. (3) The minimum number of alternate diplomas that may be counted in determining a school's or school corporation's graduation rate. (4) Use of the terms "statewide assessment program" and "statewide summative assessment". (5) The responsibilities of the state advisory council on the education of children with disabilities. (6) The criteria an individual must meet to participate in the Indiana high school equivalency diploma program. The bill also establishes notice and posting requirements regarding school corporations that fail to meet certain expenditure requirements regarding full-time teacher salaries or the percentage of state </w:t>
      </w:r>
      <w:r w:rsidRPr="00BA08CA">
        <w:rPr>
          <w:rFonts w:ascii="Times New Roman" w:eastAsia="Times New Roman" w:hAnsi="Times New Roman" w:cs="Times New Roman"/>
          <w:kern w:val="0"/>
          <w14:ligatures w14:val="none"/>
        </w:rPr>
        <w:lastRenderedPageBreak/>
        <w:t>tuition support that must be expended on teacher compensation. Additionally, the bill requires each public high school to offer at least one computer science course as a separate subject, requires the department of education to consider integrating computer science and data literacy and data science standards into academic standards, and requires students in the cohort expected to graduate in 2029 or thereafter to successfully complete instruction on computer science. The bill also makes various other changes related to education matters.</w:t>
      </w:r>
    </w:p>
    <w:p w14:paraId="2A6476F9"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Committee Categories</w:t>
      </w:r>
    </w:p>
    <w:p w14:paraId="6B34FAA8"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Budget and Finance, Education</w:t>
      </w:r>
    </w:p>
    <w:p w14:paraId="6A80F4D1"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Sponsors </w:t>
      </w:r>
      <w:r w:rsidRPr="00BA08CA">
        <w:rPr>
          <w:rFonts w:ascii="Times New Roman" w:eastAsia="Times New Roman" w:hAnsi="Times New Roman" w:cs="Times New Roman"/>
          <w:color w:val="A3A4A6"/>
          <w:kern w:val="0"/>
          <w:sz w:val="22"/>
          <w:szCs w:val="22"/>
          <w14:ligatures w14:val="none"/>
        </w:rPr>
        <w:t>(6)</w:t>
      </w:r>
    </w:p>
    <w:p w14:paraId="703CE471"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hyperlink r:id="rId102" w:history="1">
        <w:r w:rsidRPr="00BA08CA">
          <w:rPr>
            <w:rFonts w:ascii="Times New Roman" w:eastAsia="Times New Roman" w:hAnsi="Times New Roman" w:cs="Times New Roman"/>
            <w:color w:val="537897"/>
            <w:kern w:val="0"/>
            <w14:ligatures w14:val="none"/>
          </w:rPr>
          <w:t>Bob Behning (R)*,  </w:t>
        </w:r>
      </w:hyperlink>
      <w:hyperlink r:id="rId103" w:history="1">
        <w:r w:rsidRPr="00BA08CA">
          <w:rPr>
            <w:rFonts w:ascii="Times New Roman" w:eastAsia="Times New Roman" w:hAnsi="Times New Roman" w:cs="Times New Roman"/>
            <w:color w:val="537897"/>
            <w:kern w:val="0"/>
            <w14:ligatures w14:val="none"/>
          </w:rPr>
          <w:t>Michelle Davis (R),  </w:t>
        </w:r>
      </w:hyperlink>
      <w:hyperlink r:id="rId104" w:history="1">
        <w:r w:rsidRPr="00BA08CA">
          <w:rPr>
            <w:rFonts w:ascii="Times New Roman" w:eastAsia="Times New Roman" w:hAnsi="Times New Roman" w:cs="Times New Roman"/>
            <w:color w:val="537897"/>
            <w:kern w:val="0"/>
            <w14:ligatures w14:val="none"/>
          </w:rPr>
          <w:t>Chuck Goodrich (R),  </w:t>
        </w:r>
      </w:hyperlink>
      <w:hyperlink r:id="rId105" w:history="1">
        <w:r w:rsidRPr="00BA08CA">
          <w:rPr>
            <w:rFonts w:ascii="Times New Roman" w:eastAsia="Times New Roman" w:hAnsi="Times New Roman" w:cs="Times New Roman"/>
            <w:color w:val="537897"/>
            <w:kern w:val="0"/>
            <w14:ligatures w14:val="none"/>
          </w:rPr>
          <w:t>Julie McGuire (R),  </w:t>
        </w:r>
      </w:hyperlink>
      <w:hyperlink r:id="rId106" w:history="1">
        <w:r w:rsidRPr="00BA08CA">
          <w:rPr>
            <w:rFonts w:ascii="Times New Roman" w:eastAsia="Times New Roman" w:hAnsi="Times New Roman" w:cs="Times New Roman"/>
            <w:color w:val="537897"/>
            <w:kern w:val="0"/>
            <w14:ligatures w14:val="none"/>
          </w:rPr>
          <w:t>Jeff Raatz (R),  </w:t>
        </w:r>
      </w:hyperlink>
      <w:hyperlink r:id="rId107" w:history="1">
        <w:r w:rsidRPr="00BA08CA">
          <w:rPr>
            <w:rFonts w:ascii="Times New Roman" w:eastAsia="Times New Roman" w:hAnsi="Times New Roman" w:cs="Times New Roman"/>
            <w:color w:val="537897"/>
            <w:kern w:val="0"/>
            <w14:ligatures w14:val="none"/>
          </w:rPr>
          <w:t>Linda Rogers (R), </w:t>
        </w:r>
      </w:hyperlink>
    </w:p>
    <w:p w14:paraId="6B14C02E"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Last Action</w:t>
      </w:r>
    </w:p>
    <w:p w14:paraId="161D8B97"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Public Law 150 (on 03/13/2024)</w:t>
      </w:r>
    </w:p>
    <w:p w14:paraId="0680E278"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Bill Topics</w:t>
      </w:r>
    </w:p>
    <w:p w14:paraId="197CDB6E" w14:textId="77777777" w:rsidR="00BA08CA" w:rsidRPr="00BA08CA" w:rsidRDefault="00BA08CA" w:rsidP="00BA08CA">
      <w:pPr>
        <w:spacing w:after="100" w:afterAutospacing="1" w:line="240" w:lineRule="auto"/>
        <w:outlineLvl w:val="5"/>
        <w:rPr>
          <w:rFonts w:ascii="Times New Roman" w:eastAsia="Times New Roman" w:hAnsi="Times New Roman" w:cs="Times New Roman"/>
          <w:color w:val="1E436B"/>
          <w:kern w:val="0"/>
          <w:sz w:val="15"/>
          <w:szCs w:val="15"/>
          <w14:ligatures w14:val="none"/>
        </w:rPr>
      </w:pPr>
      <w:r w:rsidRPr="00BA08CA">
        <w:rPr>
          <w:rFonts w:ascii="Times New Roman" w:eastAsia="Times New Roman" w:hAnsi="Times New Roman" w:cs="Times New Roman"/>
          <w:color w:val="1E436B"/>
          <w:kern w:val="0"/>
          <w:sz w:val="15"/>
          <w:szCs w:val="15"/>
          <w:u w:val="single"/>
          <w14:ligatures w14:val="none"/>
        </w:rPr>
        <w:t>Education</w:t>
      </w:r>
    </w:p>
    <w:p w14:paraId="65FAC986" w14:textId="77777777" w:rsidR="00BA08CA" w:rsidRPr="00BA08CA" w:rsidRDefault="00BA08CA" w:rsidP="00BA08C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 Education Excellence</w:t>
      </w:r>
    </w:p>
    <w:p w14:paraId="61120D38" w14:textId="77777777" w:rsidR="00BA08CA" w:rsidRPr="00BA08CA" w:rsidRDefault="00BA08CA" w:rsidP="00BA08C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 Elementary and Secondary Education</w:t>
      </w:r>
    </w:p>
    <w:p w14:paraId="0C91FAA2" w14:textId="77777777" w:rsidR="00BA08CA" w:rsidRPr="00BA08CA" w:rsidRDefault="00BA08CA" w:rsidP="00BA08C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 General Education</w:t>
      </w:r>
    </w:p>
    <w:p w14:paraId="5748D1CC"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Official Document</w:t>
      </w:r>
    </w:p>
    <w:p w14:paraId="1FA55AC0"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hyperlink r:id="rId108" w:tgtFrame="_blank" w:history="1">
        <w:r w:rsidRPr="00BA08CA">
          <w:rPr>
            <w:rFonts w:ascii="Times New Roman" w:eastAsia="Times New Roman" w:hAnsi="Times New Roman" w:cs="Times New Roman"/>
            <w:color w:val="537897"/>
            <w:kern w:val="0"/>
            <w14:ligatures w14:val="none"/>
          </w:rPr>
          <w:t>https://iga.in.gov/legislative/2024/bills/house/1243/details</w:t>
        </w:r>
      </w:hyperlink>
    </w:p>
    <w:p w14:paraId="259730D9" w14:textId="77777777" w:rsidR="00BA08CA" w:rsidRPr="00BA08CA" w:rsidRDefault="00BA08CA" w:rsidP="00BA08CA">
      <w:pPr>
        <w:spacing w:after="0" w:line="240" w:lineRule="auto"/>
        <w:jc w:val="center"/>
        <w:rPr>
          <w:rFonts w:ascii="Times New Roman" w:eastAsia="Times New Roman" w:hAnsi="Times New Roman" w:cs="Times New Roman"/>
          <w:kern w:val="0"/>
          <w14:ligatures w14:val="none"/>
        </w:rPr>
      </w:pPr>
      <w:r w:rsidRPr="00BA08CA">
        <w:rPr>
          <w:rFonts w:ascii="Times New Roman" w:eastAsia="Times New Roman" w:hAnsi="Times New Roman" w:cs="Times New Roman"/>
          <w:b/>
          <w:bCs/>
          <w:color w:val="4F657B"/>
          <w:kern w:val="0"/>
          <w14:ligatures w14:val="none"/>
        </w:rPr>
        <w:t>BillTrack*50*</w:t>
      </w:r>
      <w:r w:rsidRPr="00BA08CA">
        <w:rPr>
          <w:rFonts w:ascii="Times New Roman" w:eastAsia="Times New Roman" w:hAnsi="Times New Roman" w:cs="Times New Roman"/>
          <w:kern w:val="0"/>
          <w14:ligatures w14:val="none"/>
        </w:rPr>
        <w:t> © 2011-2026 </w:t>
      </w:r>
    </w:p>
    <w:p w14:paraId="34ECF8DD" w14:textId="77777777" w:rsidR="00BA08CA" w:rsidRDefault="00BA08CA"/>
    <w:p w14:paraId="00567D09" w14:textId="77777777" w:rsidR="00BA08CA" w:rsidRDefault="00BA08CA"/>
    <w:p w14:paraId="3410E9C8" w14:textId="77777777" w:rsidR="00BA08CA" w:rsidRPr="00BA08CA" w:rsidRDefault="00BA08CA" w:rsidP="00BA08CA">
      <w:pPr>
        <w:spacing w:after="0" w:line="240" w:lineRule="auto"/>
        <w:rPr>
          <w:rFonts w:ascii="Times New Roman" w:eastAsia="Times New Roman" w:hAnsi="Times New Roman" w:cs="Times New Roman"/>
          <w:b/>
          <w:bCs/>
          <w:kern w:val="0"/>
          <w:sz w:val="40"/>
          <w:szCs w:val="40"/>
          <w14:ligatures w14:val="none"/>
        </w:rPr>
      </w:pPr>
      <w:hyperlink r:id="rId109" w:anchor="multi-collapse" w:history="1">
        <w:r w:rsidRPr="00BA08CA">
          <w:rPr>
            <w:rFonts w:ascii="Times New Roman" w:eastAsia="Times New Roman" w:hAnsi="Times New Roman" w:cs="Times New Roman"/>
            <w:b/>
            <w:bCs/>
            <w:color w:val="1E436B"/>
            <w:kern w:val="0"/>
            <w:sz w:val="40"/>
            <w:szCs w:val="40"/>
            <w:highlight w:val="yellow"/>
            <w14:ligatures w14:val="none"/>
          </w:rPr>
          <w:t>IN HB1558</w:t>
        </w:r>
      </w:hyperlink>
    </w:p>
    <w:p w14:paraId="07E56A63"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Science of reading.</w:t>
      </w:r>
    </w:p>
    <w:p w14:paraId="0B3D04FC" w14:textId="433EF997" w:rsidR="00BA08CA" w:rsidRPr="00BA08CA" w:rsidRDefault="00FF60EE" w:rsidP="00BA08CA">
      <w:pPr>
        <w:spacing w:after="0" w:line="240" w:lineRule="auto"/>
        <w:rPr>
          <w:rFonts w:ascii="Times New Roman" w:eastAsia="Times New Roman" w:hAnsi="Times New Roman" w:cs="Times New Roman"/>
          <w:kern w:val="0"/>
          <w14:ligatures w14:val="none"/>
        </w:rPr>
      </w:pPr>
      <w:r>
        <w:rPr>
          <w:noProof/>
        </w:rPr>
      </w:r>
      <w:r>
        <w:pict w14:anchorId="3005BB47">
          <v:rect id="Horizontal Line 36" o:spid="_x0000_s1030"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" filled="f">
            <o:lock v:ext="edit" rotation="t" aspectratio="t" verticies="t" text="t" shapetype="t"/>
            <w10:anchorlock/>
          </v:rect>
        </w:pict>
      </w:r>
    </w:p>
    <w:p w14:paraId="3EF4DF56" w14:textId="77777777" w:rsidR="00BA08CA" w:rsidRPr="00BA08CA" w:rsidRDefault="00BA08CA" w:rsidP="00BA08CA">
      <w:pPr>
        <w:numPr>
          <w:ilvl w:val="0"/>
          <w:numId w:val="5"/>
        </w:numPr>
        <w:spacing w:before="100" w:beforeAutospacing="1" w:after="0" w:afterAutospacing="1" w:line="240" w:lineRule="auto"/>
        <w:rPr>
          <w:rFonts w:ascii="Times New Roman" w:eastAsia="Times New Roman" w:hAnsi="Times New Roman" w:cs="Times New Roman"/>
          <w:kern w:val="0"/>
          <w14:ligatures w14:val="none"/>
        </w:rPr>
      </w:pPr>
      <w:hyperlink r:id="rId110" w:anchor="summary" w:history="1">
        <w:r w:rsidRPr="00BA08CA">
          <w:rPr>
            <w:rFonts w:ascii="Times New Roman" w:eastAsia="Times New Roman" w:hAnsi="Times New Roman" w:cs="Times New Roman"/>
            <w:caps/>
            <w:color w:val="4F657B"/>
            <w:kern w:val="0"/>
            <w:bdr w:val="single" w:sz="2" w:space="0" w:color="D1D2D3" w:frame="1"/>
            <w14:ligatures w14:val="none"/>
          </w:rPr>
          <w:t>SUMMARY</w:t>
        </w:r>
      </w:hyperlink>
    </w:p>
    <w:p w14:paraId="5328AB07" w14:textId="77777777" w:rsidR="00BA08CA" w:rsidRPr="00BA08CA" w:rsidRDefault="00BA08CA" w:rsidP="00BA08CA">
      <w:pPr>
        <w:numPr>
          <w:ilvl w:val="0"/>
          <w:numId w:val="5"/>
        </w:numPr>
        <w:spacing w:before="100" w:beforeAutospacing="1" w:after="0" w:afterAutospacing="1" w:line="240" w:lineRule="auto"/>
        <w:rPr>
          <w:rFonts w:ascii="Times New Roman" w:eastAsia="Times New Roman" w:hAnsi="Times New Roman" w:cs="Times New Roman"/>
          <w:kern w:val="0"/>
          <w14:ligatures w14:val="none"/>
        </w:rPr>
      </w:pPr>
      <w:hyperlink r:id="rId111" w:anchor="billtext" w:history="1">
        <w:r w:rsidRPr="00BA08CA">
          <w:rPr>
            <w:rFonts w:ascii="Times New Roman" w:eastAsia="Times New Roman" w:hAnsi="Times New Roman" w:cs="Times New Roman"/>
            <w:caps/>
            <w:color w:val="8C8E90"/>
            <w:kern w:val="0"/>
            <w14:ligatures w14:val="none"/>
          </w:rPr>
          <w:t>BILL TEXT</w:t>
        </w:r>
      </w:hyperlink>
    </w:p>
    <w:p w14:paraId="5A35FBA4" w14:textId="77777777" w:rsidR="00BA08CA" w:rsidRPr="00BA08CA" w:rsidRDefault="00BA08CA" w:rsidP="00BA08CA">
      <w:pPr>
        <w:numPr>
          <w:ilvl w:val="0"/>
          <w:numId w:val="5"/>
        </w:numPr>
        <w:spacing w:before="100" w:beforeAutospacing="1" w:after="0" w:afterAutospacing="1" w:line="240" w:lineRule="auto"/>
        <w:rPr>
          <w:rFonts w:ascii="Times New Roman" w:eastAsia="Times New Roman" w:hAnsi="Times New Roman" w:cs="Times New Roman"/>
          <w:kern w:val="0"/>
          <w14:ligatures w14:val="none"/>
        </w:rPr>
      </w:pPr>
      <w:hyperlink r:id="rId112" w:anchor="actions" w:history="1">
        <w:r w:rsidRPr="00BA08CA">
          <w:rPr>
            <w:rFonts w:ascii="Times New Roman" w:eastAsia="Times New Roman" w:hAnsi="Times New Roman" w:cs="Times New Roman"/>
            <w:caps/>
            <w:color w:val="8C8E90"/>
            <w:kern w:val="0"/>
            <w14:ligatures w14:val="none"/>
          </w:rPr>
          <w:t>ACTIONS</w:t>
        </w:r>
      </w:hyperlink>
    </w:p>
    <w:p w14:paraId="6403A315" w14:textId="77777777" w:rsidR="00BA08CA" w:rsidRPr="00BA08CA" w:rsidRDefault="00BA08CA" w:rsidP="00BA08CA">
      <w:pPr>
        <w:numPr>
          <w:ilvl w:val="0"/>
          <w:numId w:val="5"/>
        </w:numPr>
        <w:spacing w:before="100" w:beforeAutospacing="1" w:after="0" w:afterAutospacing="1" w:line="240" w:lineRule="auto"/>
        <w:rPr>
          <w:rFonts w:ascii="Times New Roman" w:eastAsia="Times New Roman" w:hAnsi="Times New Roman" w:cs="Times New Roman"/>
          <w:kern w:val="0"/>
          <w14:ligatures w14:val="none"/>
        </w:rPr>
      </w:pPr>
      <w:hyperlink r:id="rId113" w:anchor="votes" w:history="1">
        <w:r w:rsidRPr="00BA08CA">
          <w:rPr>
            <w:rFonts w:ascii="Times New Roman" w:eastAsia="Times New Roman" w:hAnsi="Times New Roman" w:cs="Times New Roman"/>
            <w:caps/>
            <w:color w:val="8C8E90"/>
            <w:kern w:val="0"/>
            <w14:ligatures w14:val="none"/>
          </w:rPr>
          <w:t>VOTES</w:t>
        </w:r>
      </w:hyperlink>
    </w:p>
    <w:p w14:paraId="7A945B08" w14:textId="77777777" w:rsidR="00BA08CA" w:rsidRPr="00BA08CA" w:rsidRDefault="00BA08CA" w:rsidP="00BA08CA">
      <w:pPr>
        <w:numPr>
          <w:ilvl w:val="0"/>
          <w:numId w:val="5"/>
        </w:numPr>
        <w:spacing w:before="100" w:beforeAutospacing="1" w:after="0" w:afterAutospacing="1" w:line="240" w:lineRule="auto"/>
        <w:rPr>
          <w:rFonts w:ascii="Times New Roman" w:eastAsia="Times New Roman" w:hAnsi="Times New Roman" w:cs="Times New Roman"/>
          <w:kern w:val="0"/>
          <w14:ligatures w14:val="none"/>
        </w:rPr>
      </w:pPr>
      <w:hyperlink r:id="rId114" w:anchor="docs" w:history="1">
        <w:r w:rsidRPr="00BA08CA">
          <w:rPr>
            <w:rFonts w:ascii="Times New Roman" w:eastAsia="Times New Roman" w:hAnsi="Times New Roman" w:cs="Times New Roman"/>
            <w:caps/>
            <w:color w:val="8C8E90"/>
            <w:kern w:val="0"/>
            <w14:ligatures w14:val="none"/>
          </w:rPr>
          <w:t>DOCUMENTS</w:t>
        </w:r>
      </w:hyperlink>
    </w:p>
    <w:p w14:paraId="28752C28" w14:textId="77777777" w:rsidR="00BA08CA" w:rsidRPr="00BA08CA" w:rsidRDefault="00BA08CA" w:rsidP="00BA08CA">
      <w:pPr>
        <w:numPr>
          <w:ilvl w:val="0"/>
          <w:numId w:val="5"/>
        </w:numPr>
        <w:spacing w:before="100" w:beforeAutospacing="1" w:after="0" w:afterAutospacing="1" w:line="240" w:lineRule="auto"/>
        <w:rPr>
          <w:rFonts w:ascii="Times New Roman" w:eastAsia="Times New Roman" w:hAnsi="Times New Roman" w:cs="Times New Roman"/>
          <w:kern w:val="0"/>
          <w14:ligatures w14:val="none"/>
        </w:rPr>
      </w:pPr>
      <w:hyperlink r:id="rId115" w:anchor="committes" w:history="1">
        <w:r w:rsidRPr="00BA08CA">
          <w:rPr>
            <w:rFonts w:ascii="Times New Roman" w:eastAsia="Times New Roman" w:hAnsi="Times New Roman" w:cs="Times New Roman"/>
            <w:caps/>
            <w:color w:val="8C8E90"/>
            <w:kern w:val="0"/>
            <w14:ligatures w14:val="none"/>
          </w:rPr>
          <w:t>COMMITTEES</w:t>
        </w:r>
      </w:hyperlink>
    </w:p>
    <w:p w14:paraId="322BC3BD" w14:textId="77777777" w:rsidR="00BA08CA" w:rsidRPr="00BA08CA" w:rsidRDefault="00BA08CA" w:rsidP="00BA08CA">
      <w:pPr>
        <w:spacing w:after="0" w:line="240" w:lineRule="auto"/>
        <w:ind w:left="-15" w:right="-15"/>
        <w:outlineLvl w:val="2"/>
        <w:rPr>
          <w:rFonts w:ascii="Times New Roman" w:eastAsia="Times New Roman" w:hAnsi="Times New Roman" w:cs="Times New Roman"/>
          <w:color w:val="1E436B"/>
          <w:kern w:val="0"/>
          <w:sz w:val="27"/>
          <w:szCs w:val="27"/>
          <w14:ligatures w14:val="none"/>
        </w:rPr>
      </w:pPr>
      <w:r w:rsidRPr="00BA08CA">
        <w:rPr>
          <w:rFonts w:ascii="Times New Roman" w:eastAsia="Times New Roman" w:hAnsi="Times New Roman" w:cs="Times New Roman"/>
          <w:color w:val="1E436B"/>
          <w:kern w:val="0"/>
          <w:sz w:val="27"/>
          <w:szCs w:val="27"/>
          <w14:ligatures w14:val="none"/>
        </w:rPr>
        <w:lastRenderedPageBreak/>
        <w:t>summary</w:t>
      </w:r>
    </w:p>
    <w:p w14:paraId="5400EEE5" w14:textId="77777777" w:rsidR="00BA08CA" w:rsidRPr="00BA08CA" w:rsidRDefault="00BA08CA" w:rsidP="00BA08CA">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Introduced</w:t>
      </w:r>
      <w:r w:rsidRPr="00BA08CA">
        <w:rPr>
          <w:rFonts w:ascii="Times New Roman" w:eastAsia="Times New Roman" w:hAnsi="Times New Roman" w:cs="Times New Roman"/>
          <w:color w:val="FFFFFF"/>
          <w:kern w:val="0"/>
          <w:sz w:val="18"/>
          <w:szCs w:val="18"/>
          <w14:ligatures w14:val="none"/>
        </w:rPr>
        <w:br/>
        <w:t>01/19/2023 </w:t>
      </w:r>
    </w:p>
    <w:p w14:paraId="42D99ABD" w14:textId="77777777" w:rsidR="00BA08CA" w:rsidRPr="00BA08CA" w:rsidRDefault="00BA08CA" w:rsidP="00BA08CA">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In Committee</w:t>
      </w:r>
      <w:r w:rsidRPr="00BA08CA">
        <w:rPr>
          <w:rFonts w:ascii="Times New Roman" w:eastAsia="Times New Roman" w:hAnsi="Times New Roman" w:cs="Times New Roman"/>
          <w:color w:val="FFFFFF"/>
          <w:kern w:val="0"/>
          <w:sz w:val="18"/>
          <w:szCs w:val="18"/>
          <w14:ligatures w14:val="none"/>
        </w:rPr>
        <w:br/>
        <w:t>04/13/2023 </w:t>
      </w:r>
    </w:p>
    <w:p w14:paraId="31120C71" w14:textId="77777777" w:rsidR="00BA08CA" w:rsidRPr="00BA08CA" w:rsidRDefault="00BA08CA" w:rsidP="00BA08CA">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Crossed Over</w:t>
      </w:r>
      <w:r w:rsidRPr="00BA08CA">
        <w:rPr>
          <w:rFonts w:ascii="Times New Roman" w:eastAsia="Times New Roman" w:hAnsi="Times New Roman" w:cs="Times New Roman"/>
          <w:color w:val="FFFFFF"/>
          <w:kern w:val="0"/>
          <w:sz w:val="18"/>
          <w:szCs w:val="18"/>
          <w14:ligatures w14:val="none"/>
        </w:rPr>
        <w:br/>
        <w:t>02/22/2023 </w:t>
      </w:r>
    </w:p>
    <w:p w14:paraId="1C742558" w14:textId="77777777" w:rsidR="00BA08CA" w:rsidRPr="00BA08CA" w:rsidRDefault="00BA08CA" w:rsidP="00BA08CA">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Passed</w:t>
      </w:r>
      <w:r w:rsidRPr="00BA08CA">
        <w:rPr>
          <w:rFonts w:ascii="Times New Roman" w:eastAsia="Times New Roman" w:hAnsi="Times New Roman" w:cs="Times New Roman"/>
          <w:color w:val="FFFFFF"/>
          <w:kern w:val="0"/>
          <w:sz w:val="18"/>
          <w:szCs w:val="18"/>
          <w14:ligatures w14:val="none"/>
        </w:rPr>
        <w:br/>
        <w:t>04/19/2023 </w:t>
      </w:r>
    </w:p>
    <w:p w14:paraId="2EC94FBA" w14:textId="77777777" w:rsidR="00BA08CA" w:rsidRPr="00BA08CA" w:rsidRDefault="00BA08CA" w:rsidP="00BA08CA">
      <w:pPr>
        <w:shd w:val="clear" w:color="auto" w:fill="E8E8E9"/>
        <w:spacing w:after="0" w:line="225" w:lineRule="atLeast"/>
        <w:jc w:val="center"/>
        <w:rPr>
          <w:rFonts w:ascii="Times New Roman" w:eastAsia="Times New Roman" w:hAnsi="Times New Roman" w:cs="Times New Roman"/>
          <w:kern w:val="0"/>
          <w:sz w:val="18"/>
          <w:szCs w:val="18"/>
          <w14:ligatures w14:val="none"/>
        </w:rPr>
      </w:pPr>
      <w:r w:rsidRPr="00BA08CA">
        <w:rPr>
          <w:rFonts w:ascii="Times New Roman" w:eastAsia="Times New Roman" w:hAnsi="Times New Roman" w:cs="Times New Roman"/>
          <w:kern w:val="0"/>
          <w:sz w:val="18"/>
          <w:szCs w:val="18"/>
          <w14:ligatures w14:val="none"/>
        </w:rPr>
        <w:t>Dead</w:t>
      </w:r>
    </w:p>
    <w:p w14:paraId="7C04533B" w14:textId="77777777" w:rsidR="00BA08CA" w:rsidRPr="00BA08CA" w:rsidRDefault="00BA08CA" w:rsidP="00BA08CA">
      <w:pPr>
        <w:shd w:val="clear" w:color="auto" w:fill="02BC77"/>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Signed/Enacted/Adopted</w:t>
      </w:r>
      <w:r w:rsidRPr="00BA08CA">
        <w:rPr>
          <w:rFonts w:ascii="Times New Roman" w:eastAsia="Times New Roman" w:hAnsi="Times New Roman" w:cs="Times New Roman"/>
          <w:color w:val="FFFFFF"/>
          <w:kern w:val="0"/>
          <w:sz w:val="18"/>
          <w:szCs w:val="18"/>
          <w14:ligatures w14:val="none"/>
        </w:rPr>
        <w:br/>
        <w:t>05/04/2023 </w:t>
      </w:r>
    </w:p>
    <w:p w14:paraId="4CF9F545" w14:textId="77777777" w:rsidR="00BA08CA" w:rsidRPr="00BA08CA" w:rsidRDefault="00BA08CA" w:rsidP="00BA08CA">
      <w:pPr>
        <w:spacing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Introduced Session</w:t>
      </w:r>
    </w:p>
    <w:p w14:paraId="2C43350E"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2023 Regular Session</w:t>
      </w:r>
    </w:p>
    <w:p w14:paraId="29571D86"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Bill Summary</w:t>
      </w:r>
    </w:p>
    <w:p w14:paraId="0E146371"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Science of reading. Defines "science of reading". Requires the state board of education (state board) in collaboration with the department of education (department) to prepare and submit a report regarding the alignment of science of reading concepts in IREAD. Requires a school corporation and charter school to report certain information regarding reading and writing curricula, remedial programs, and administrative contact information on the school corporation's or charter school's website. Provides that, beginning with the 2024-2025 school year, a superintendent, advisory committee, or governing body or the equivalent for a charter school: (1) shall adopt curriculum or supplemental materials for reading that are aligned with the science of reading and to the student's reading proficiency; and (2) may not adopt curriculum or supplemental materials for reading that are based on the three-cueing model. Requires the department to develop guidelines for science of reading integration into teacher preparation programs. Makes changes to the education law concerning the science of reading and teacher preparation and licensing requirements. Requires a school corporation to differentiate the amount of salary increases or increments for teachers who possess a required literacy endorsement. Removes a requirement that a discussion regarding teacher supplemental payment be held. Requires the state board to establish and require literacy endorsements for certain individuals first licensed after June 30, 2025. Provides that, not later than July 1, 2024, the state board shall adopt rules to establish early childhood content area licenses and required endorsements. Requires the department to publish an advisory list of science of reading curricula on the department's website. Provides that the state board and the department: (1) shall implement academic standards for reading that are aligned with the science of reading and developmentally appropriate based on student need; and (2) may not implement an academic standard for reading based on the three-cueing model.</w:t>
      </w:r>
    </w:p>
    <w:p w14:paraId="3F379DA6"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AI Summary</w:t>
      </w:r>
    </w:p>
    <w:p w14:paraId="53A7BA9A"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 xml:space="preserve">This bill defines "science of reading" and requires the state board of education and the department of education to align various reading-related policies and programs to the science of reading. Key provisions include: - Requiring school corporations and charter schools to report information about their reading and writing curricula and remedial programs on their websites. - </w:t>
      </w:r>
      <w:r w:rsidRPr="00BA08CA">
        <w:rPr>
          <w:rFonts w:ascii="Times New Roman" w:eastAsia="Times New Roman" w:hAnsi="Times New Roman" w:cs="Times New Roman"/>
          <w:kern w:val="0"/>
          <w14:ligatures w14:val="none"/>
        </w:rPr>
        <w:lastRenderedPageBreak/>
        <w:t>Starting in the 2024-2025 school year, mandating that school corporations and charter schools adopt reading curricula and materials aligned with the science of reading and prohibiting the use of the "three-cueing model." - Requiring teacher preparation programs to incorporate the science of reading into their curricula and establishing a new literacy endorsement requirement for certain teachers. - Directing the state board and department to implement academic standards for reading that are aligned with the science of reading and developmentally appropriate. - Allowing school corporations to differentiate teacher salary increases based on possession of the required literacy endorsement.</w:t>
      </w:r>
    </w:p>
    <w:p w14:paraId="64AE82DB"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Committee Categories</w:t>
      </w:r>
    </w:p>
    <w:p w14:paraId="15DEEE64"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Budget and Finance, Education</w:t>
      </w:r>
    </w:p>
    <w:p w14:paraId="246C3C36"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Sponsors </w:t>
      </w:r>
      <w:r w:rsidRPr="00BA08CA">
        <w:rPr>
          <w:rFonts w:ascii="Times New Roman" w:eastAsia="Times New Roman" w:hAnsi="Times New Roman" w:cs="Times New Roman"/>
          <w:color w:val="A3A4A6"/>
          <w:kern w:val="0"/>
          <w:sz w:val="22"/>
          <w:szCs w:val="22"/>
          <w14:ligatures w14:val="none"/>
        </w:rPr>
        <w:t>(11)</w:t>
      </w:r>
    </w:p>
    <w:p w14:paraId="674E9AD6"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hyperlink r:id="rId116" w:history="1">
        <w:r w:rsidRPr="00BA08CA">
          <w:rPr>
            <w:rFonts w:ascii="Times New Roman" w:eastAsia="Times New Roman" w:hAnsi="Times New Roman" w:cs="Times New Roman"/>
            <w:color w:val="537897"/>
            <w:kern w:val="0"/>
            <w14:ligatures w14:val="none"/>
          </w:rPr>
          <w:t>Jake Teshka (R)*,  </w:t>
        </w:r>
      </w:hyperlink>
      <w:hyperlink r:id="rId117" w:history="1">
        <w:r w:rsidRPr="00BA08CA">
          <w:rPr>
            <w:rFonts w:ascii="Times New Roman" w:eastAsia="Times New Roman" w:hAnsi="Times New Roman" w:cs="Times New Roman"/>
            <w:color w:val="537897"/>
            <w:kern w:val="0"/>
            <w14:ligatures w14:val="none"/>
          </w:rPr>
          <w:t>Bob Behning (R),  </w:t>
        </w:r>
      </w:hyperlink>
      <w:hyperlink r:id="rId118" w:history="1">
        <w:r w:rsidRPr="00BA08CA">
          <w:rPr>
            <w:rFonts w:ascii="Times New Roman" w:eastAsia="Times New Roman" w:hAnsi="Times New Roman" w:cs="Times New Roman"/>
            <w:color w:val="537897"/>
            <w:kern w:val="0"/>
            <w14:ligatures w14:val="none"/>
          </w:rPr>
          <w:t>John Crane (R),  </w:t>
        </w:r>
      </w:hyperlink>
      <w:hyperlink r:id="rId119" w:history="1">
        <w:r w:rsidRPr="00BA08CA">
          <w:rPr>
            <w:rFonts w:ascii="Times New Roman" w:eastAsia="Times New Roman" w:hAnsi="Times New Roman" w:cs="Times New Roman"/>
            <w:color w:val="537897"/>
            <w:kern w:val="0"/>
            <w14:ligatures w14:val="none"/>
          </w:rPr>
          <w:t>Michelle Davis (R),  </w:t>
        </w:r>
      </w:hyperlink>
      <w:hyperlink r:id="rId120" w:history="1">
        <w:r w:rsidRPr="00BA08CA">
          <w:rPr>
            <w:rFonts w:ascii="Times New Roman" w:eastAsia="Times New Roman" w:hAnsi="Times New Roman" w:cs="Times New Roman"/>
            <w:color w:val="537897"/>
            <w:kern w:val="0"/>
            <w14:ligatures w14:val="none"/>
          </w:rPr>
          <w:t>Blake Doriot (R),  </w:t>
        </w:r>
      </w:hyperlink>
      <w:hyperlink r:id="rId121" w:history="1">
        <w:r w:rsidRPr="00BA08CA">
          <w:rPr>
            <w:rFonts w:ascii="Times New Roman" w:eastAsia="Times New Roman" w:hAnsi="Times New Roman" w:cs="Times New Roman"/>
            <w:color w:val="537897"/>
            <w:kern w:val="0"/>
            <w14:ligatures w14:val="none"/>
          </w:rPr>
          <w:t>Jon Ford (R),  </w:t>
        </w:r>
      </w:hyperlink>
      <w:hyperlink r:id="rId122" w:history="1">
        <w:r w:rsidRPr="00BA08CA">
          <w:rPr>
            <w:rFonts w:ascii="Times New Roman" w:eastAsia="Times New Roman" w:hAnsi="Times New Roman" w:cs="Times New Roman"/>
            <w:color w:val="537897"/>
            <w:kern w:val="0"/>
            <w14:ligatures w14:val="none"/>
          </w:rPr>
          <w:t>Aaron Freeman (R),  </w:t>
        </w:r>
      </w:hyperlink>
      <w:hyperlink r:id="rId123" w:history="1">
        <w:r w:rsidRPr="00BA08CA">
          <w:rPr>
            <w:rFonts w:ascii="Times New Roman" w:eastAsia="Times New Roman" w:hAnsi="Times New Roman" w:cs="Times New Roman"/>
            <w:color w:val="537897"/>
            <w:kern w:val="0"/>
            <w14:ligatures w14:val="none"/>
          </w:rPr>
          <w:t>Andrea Hunley (D),  </w:t>
        </w:r>
      </w:hyperlink>
      <w:hyperlink r:id="rId124" w:history="1">
        <w:r w:rsidRPr="00BA08CA">
          <w:rPr>
            <w:rFonts w:ascii="Times New Roman" w:eastAsia="Times New Roman" w:hAnsi="Times New Roman" w:cs="Times New Roman"/>
            <w:color w:val="537897"/>
            <w:kern w:val="0"/>
            <w14:ligatures w14:val="none"/>
          </w:rPr>
          <w:t>Julie McGuire (R),  </w:t>
        </w:r>
      </w:hyperlink>
      <w:hyperlink r:id="rId125" w:history="1">
        <w:r w:rsidRPr="00BA08CA">
          <w:rPr>
            <w:rFonts w:ascii="Times New Roman" w:eastAsia="Times New Roman" w:hAnsi="Times New Roman" w:cs="Times New Roman"/>
            <w:color w:val="537897"/>
            <w:kern w:val="0"/>
            <w14:ligatures w14:val="none"/>
          </w:rPr>
          <w:t>Jeff Raatz (R),  </w:t>
        </w:r>
      </w:hyperlink>
      <w:hyperlink r:id="rId126" w:history="1">
        <w:r w:rsidRPr="00BA08CA">
          <w:rPr>
            <w:rFonts w:ascii="Times New Roman" w:eastAsia="Times New Roman" w:hAnsi="Times New Roman" w:cs="Times New Roman"/>
            <w:color w:val="537897"/>
            <w:kern w:val="0"/>
            <w14:ligatures w14:val="none"/>
          </w:rPr>
          <w:t>Linda Rogers (R), </w:t>
        </w:r>
      </w:hyperlink>
    </w:p>
    <w:p w14:paraId="4D96FEEC"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Last Action</w:t>
      </w:r>
    </w:p>
    <w:p w14:paraId="34BE9540"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Public Law 243 (on 05/04/2023)</w:t>
      </w:r>
    </w:p>
    <w:p w14:paraId="0E709936"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Bill Topics</w:t>
      </w:r>
    </w:p>
    <w:p w14:paraId="10B261BF" w14:textId="77777777" w:rsidR="00BA08CA" w:rsidRPr="00BA08CA" w:rsidRDefault="00BA08CA" w:rsidP="00BA08CA">
      <w:pPr>
        <w:spacing w:after="100" w:afterAutospacing="1" w:line="240" w:lineRule="auto"/>
        <w:outlineLvl w:val="5"/>
        <w:rPr>
          <w:rFonts w:ascii="Times New Roman" w:eastAsia="Times New Roman" w:hAnsi="Times New Roman" w:cs="Times New Roman"/>
          <w:color w:val="1E436B"/>
          <w:kern w:val="0"/>
          <w:sz w:val="15"/>
          <w:szCs w:val="15"/>
          <w14:ligatures w14:val="none"/>
        </w:rPr>
      </w:pPr>
      <w:r w:rsidRPr="00BA08CA">
        <w:rPr>
          <w:rFonts w:ascii="Times New Roman" w:eastAsia="Times New Roman" w:hAnsi="Times New Roman" w:cs="Times New Roman"/>
          <w:color w:val="1E436B"/>
          <w:kern w:val="0"/>
          <w:sz w:val="15"/>
          <w:szCs w:val="15"/>
          <w:u w:val="single"/>
          <w14:ligatures w14:val="none"/>
        </w:rPr>
        <w:t>Education</w:t>
      </w:r>
    </w:p>
    <w:p w14:paraId="265C878C" w14:textId="77777777" w:rsidR="00BA08CA" w:rsidRPr="00BA08CA" w:rsidRDefault="00BA08CA" w:rsidP="00BA08CA">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 Education Excellence</w:t>
      </w:r>
    </w:p>
    <w:p w14:paraId="46C8D150" w14:textId="77777777" w:rsidR="00BA08CA" w:rsidRPr="00BA08CA" w:rsidRDefault="00BA08CA" w:rsidP="00BA08CA">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 Elementary and Secondary Education</w:t>
      </w:r>
    </w:p>
    <w:p w14:paraId="2112C088" w14:textId="77777777" w:rsidR="00BA08CA" w:rsidRPr="00BA08CA" w:rsidRDefault="00BA08CA" w:rsidP="00BA08CA">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 Higher Education</w:t>
      </w:r>
    </w:p>
    <w:p w14:paraId="6770EC68"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Official Document</w:t>
      </w:r>
    </w:p>
    <w:p w14:paraId="722A4B2A"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hyperlink r:id="rId127" w:tgtFrame="_blank" w:history="1">
        <w:r w:rsidRPr="00BA08CA">
          <w:rPr>
            <w:rFonts w:ascii="Times New Roman" w:eastAsia="Times New Roman" w:hAnsi="Times New Roman" w:cs="Times New Roman"/>
            <w:color w:val="537897"/>
            <w:kern w:val="0"/>
            <w14:ligatures w14:val="none"/>
          </w:rPr>
          <w:t>https://iga.in.gov/legislative/2023/bills/house/1558/</w:t>
        </w:r>
      </w:hyperlink>
    </w:p>
    <w:p w14:paraId="5B926DFC" w14:textId="77777777" w:rsidR="00BA08CA" w:rsidRPr="00BA08CA" w:rsidRDefault="00BA08CA" w:rsidP="00BA08CA">
      <w:pPr>
        <w:spacing w:after="0" w:line="240" w:lineRule="auto"/>
        <w:jc w:val="center"/>
        <w:rPr>
          <w:rFonts w:ascii="Times New Roman" w:eastAsia="Times New Roman" w:hAnsi="Times New Roman" w:cs="Times New Roman"/>
          <w:kern w:val="0"/>
          <w14:ligatures w14:val="none"/>
        </w:rPr>
      </w:pPr>
      <w:r w:rsidRPr="00BA08CA">
        <w:rPr>
          <w:rFonts w:ascii="Times New Roman" w:eastAsia="Times New Roman" w:hAnsi="Times New Roman" w:cs="Times New Roman"/>
          <w:b/>
          <w:bCs/>
          <w:color w:val="4F657B"/>
          <w:kern w:val="0"/>
          <w14:ligatures w14:val="none"/>
        </w:rPr>
        <w:t>BillTrack*50*</w:t>
      </w:r>
      <w:r w:rsidRPr="00BA08CA">
        <w:rPr>
          <w:rFonts w:ascii="Times New Roman" w:eastAsia="Times New Roman" w:hAnsi="Times New Roman" w:cs="Times New Roman"/>
          <w:kern w:val="0"/>
          <w14:ligatures w14:val="none"/>
        </w:rPr>
        <w:t> © 2011-2026 </w:t>
      </w:r>
    </w:p>
    <w:p w14:paraId="33624FD7" w14:textId="77777777" w:rsidR="00BA08CA" w:rsidRDefault="00BA08CA"/>
    <w:p w14:paraId="30446BEF" w14:textId="77777777" w:rsidR="00BA08CA" w:rsidRDefault="00BA08CA"/>
    <w:p w14:paraId="6148409A" w14:textId="77777777" w:rsidR="00BA08CA" w:rsidRPr="00BA08CA" w:rsidRDefault="00BA08CA" w:rsidP="00BA08CA">
      <w:pPr>
        <w:spacing w:after="0" w:line="240" w:lineRule="auto"/>
        <w:rPr>
          <w:rFonts w:ascii="Times New Roman" w:eastAsia="Times New Roman" w:hAnsi="Times New Roman" w:cs="Times New Roman"/>
          <w:b/>
          <w:bCs/>
          <w:kern w:val="0"/>
          <w:sz w:val="40"/>
          <w:szCs w:val="40"/>
          <w14:ligatures w14:val="none"/>
        </w:rPr>
      </w:pPr>
      <w:hyperlink r:id="rId128" w:anchor="multi-collapse" w:history="1">
        <w:r w:rsidRPr="00BA08CA">
          <w:rPr>
            <w:rFonts w:ascii="Times New Roman" w:eastAsia="Times New Roman" w:hAnsi="Times New Roman" w:cs="Times New Roman"/>
            <w:b/>
            <w:bCs/>
            <w:color w:val="1E436B"/>
            <w:kern w:val="0"/>
            <w:sz w:val="40"/>
            <w:szCs w:val="40"/>
            <w:highlight w:val="yellow"/>
            <w14:ligatures w14:val="none"/>
          </w:rPr>
          <w:t>IN HB1590</w:t>
        </w:r>
      </w:hyperlink>
    </w:p>
    <w:p w14:paraId="2BE34FF4"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Various education matters.</w:t>
      </w:r>
    </w:p>
    <w:p w14:paraId="3F88C0CC" w14:textId="784AB5CE" w:rsidR="00BA08CA" w:rsidRPr="00BA08CA" w:rsidRDefault="00FF60EE" w:rsidP="00BA08CA">
      <w:pPr>
        <w:spacing w:after="0" w:line="240" w:lineRule="auto"/>
        <w:rPr>
          <w:rFonts w:ascii="Times New Roman" w:eastAsia="Times New Roman" w:hAnsi="Times New Roman" w:cs="Times New Roman"/>
          <w:kern w:val="0"/>
          <w14:ligatures w14:val="none"/>
        </w:rPr>
      </w:pPr>
      <w:r>
        <w:rPr>
          <w:noProof/>
        </w:rPr>
      </w:r>
      <w:r>
        <w:pict w14:anchorId="3FC866C3">
          <v:rect id="Horizontal Line 35" o:spid="_x0000_s1029"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" filled="f">
            <o:lock v:ext="edit" rotation="t" aspectratio="t" verticies="t" text="t" shapetype="t"/>
            <w10:anchorlock/>
          </v:rect>
        </w:pict>
      </w:r>
    </w:p>
    <w:p w14:paraId="7C592F18" w14:textId="77777777" w:rsidR="00BA08CA" w:rsidRPr="00BA08CA" w:rsidRDefault="00BA08CA" w:rsidP="00BA08CA">
      <w:pPr>
        <w:numPr>
          <w:ilvl w:val="0"/>
          <w:numId w:val="7"/>
        </w:numPr>
        <w:spacing w:before="100" w:beforeAutospacing="1" w:after="0" w:afterAutospacing="1" w:line="240" w:lineRule="auto"/>
        <w:rPr>
          <w:rFonts w:ascii="Times New Roman" w:eastAsia="Times New Roman" w:hAnsi="Times New Roman" w:cs="Times New Roman"/>
          <w:kern w:val="0"/>
          <w14:ligatures w14:val="none"/>
        </w:rPr>
      </w:pPr>
      <w:hyperlink r:id="rId129" w:anchor="summary" w:history="1">
        <w:r w:rsidRPr="00BA08CA">
          <w:rPr>
            <w:rFonts w:ascii="Times New Roman" w:eastAsia="Times New Roman" w:hAnsi="Times New Roman" w:cs="Times New Roman"/>
            <w:caps/>
            <w:color w:val="4F657B"/>
            <w:kern w:val="0"/>
            <w:bdr w:val="single" w:sz="2" w:space="0" w:color="D1D2D3" w:frame="1"/>
            <w14:ligatures w14:val="none"/>
          </w:rPr>
          <w:t>SUMMARY</w:t>
        </w:r>
      </w:hyperlink>
    </w:p>
    <w:p w14:paraId="04709585" w14:textId="77777777" w:rsidR="00BA08CA" w:rsidRPr="00BA08CA" w:rsidRDefault="00BA08CA" w:rsidP="00BA08CA">
      <w:pPr>
        <w:numPr>
          <w:ilvl w:val="0"/>
          <w:numId w:val="7"/>
        </w:numPr>
        <w:spacing w:before="100" w:beforeAutospacing="1" w:after="0" w:afterAutospacing="1" w:line="240" w:lineRule="auto"/>
        <w:rPr>
          <w:rFonts w:ascii="Times New Roman" w:eastAsia="Times New Roman" w:hAnsi="Times New Roman" w:cs="Times New Roman"/>
          <w:kern w:val="0"/>
          <w14:ligatures w14:val="none"/>
        </w:rPr>
      </w:pPr>
      <w:hyperlink r:id="rId130" w:anchor="billtext" w:history="1">
        <w:r w:rsidRPr="00BA08CA">
          <w:rPr>
            <w:rFonts w:ascii="Times New Roman" w:eastAsia="Times New Roman" w:hAnsi="Times New Roman" w:cs="Times New Roman"/>
            <w:caps/>
            <w:color w:val="8C8E90"/>
            <w:kern w:val="0"/>
            <w14:ligatures w14:val="none"/>
          </w:rPr>
          <w:t>BILL TEXT</w:t>
        </w:r>
      </w:hyperlink>
    </w:p>
    <w:p w14:paraId="6E24D512" w14:textId="77777777" w:rsidR="00BA08CA" w:rsidRPr="00BA08CA" w:rsidRDefault="00BA08CA" w:rsidP="00BA08CA">
      <w:pPr>
        <w:numPr>
          <w:ilvl w:val="0"/>
          <w:numId w:val="7"/>
        </w:numPr>
        <w:spacing w:before="100" w:beforeAutospacing="1" w:after="0" w:afterAutospacing="1" w:line="240" w:lineRule="auto"/>
        <w:rPr>
          <w:rFonts w:ascii="Times New Roman" w:eastAsia="Times New Roman" w:hAnsi="Times New Roman" w:cs="Times New Roman"/>
          <w:kern w:val="0"/>
          <w14:ligatures w14:val="none"/>
        </w:rPr>
      </w:pPr>
      <w:hyperlink r:id="rId131" w:anchor="actions" w:history="1">
        <w:r w:rsidRPr="00BA08CA">
          <w:rPr>
            <w:rFonts w:ascii="Times New Roman" w:eastAsia="Times New Roman" w:hAnsi="Times New Roman" w:cs="Times New Roman"/>
            <w:caps/>
            <w:color w:val="8C8E90"/>
            <w:kern w:val="0"/>
            <w14:ligatures w14:val="none"/>
          </w:rPr>
          <w:t>ACTIONS</w:t>
        </w:r>
      </w:hyperlink>
    </w:p>
    <w:p w14:paraId="160F17DE" w14:textId="77777777" w:rsidR="00BA08CA" w:rsidRPr="00BA08CA" w:rsidRDefault="00BA08CA" w:rsidP="00BA08CA">
      <w:pPr>
        <w:numPr>
          <w:ilvl w:val="0"/>
          <w:numId w:val="7"/>
        </w:numPr>
        <w:spacing w:before="100" w:beforeAutospacing="1" w:after="0" w:afterAutospacing="1" w:line="240" w:lineRule="auto"/>
        <w:rPr>
          <w:rFonts w:ascii="Times New Roman" w:eastAsia="Times New Roman" w:hAnsi="Times New Roman" w:cs="Times New Roman"/>
          <w:kern w:val="0"/>
          <w14:ligatures w14:val="none"/>
        </w:rPr>
      </w:pPr>
      <w:hyperlink r:id="rId132" w:anchor="votes" w:history="1">
        <w:r w:rsidRPr="00BA08CA">
          <w:rPr>
            <w:rFonts w:ascii="Times New Roman" w:eastAsia="Times New Roman" w:hAnsi="Times New Roman" w:cs="Times New Roman"/>
            <w:caps/>
            <w:color w:val="8C8E90"/>
            <w:kern w:val="0"/>
            <w14:ligatures w14:val="none"/>
          </w:rPr>
          <w:t>VOTES</w:t>
        </w:r>
      </w:hyperlink>
    </w:p>
    <w:p w14:paraId="5C134A95" w14:textId="77777777" w:rsidR="00BA08CA" w:rsidRPr="00BA08CA" w:rsidRDefault="00BA08CA" w:rsidP="00BA08CA">
      <w:pPr>
        <w:numPr>
          <w:ilvl w:val="0"/>
          <w:numId w:val="7"/>
        </w:numPr>
        <w:spacing w:before="100" w:beforeAutospacing="1" w:after="0" w:afterAutospacing="1" w:line="240" w:lineRule="auto"/>
        <w:rPr>
          <w:rFonts w:ascii="Times New Roman" w:eastAsia="Times New Roman" w:hAnsi="Times New Roman" w:cs="Times New Roman"/>
          <w:kern w:val="0"/>
          <w14:ligatures w14:val="none"/>
        </w:rPr>
      </w:pPr>
      <w:hyperlink r:id="rId133" w:anchor="docs" w:history="1">
        <w:r w:rsidRPr="00BA08CA">
          <w:rPr>
            <w:rFonts w:ascii="Times New Roman" w:eastAsia="Times New Roman" w:hAnsi="Times New Roman" w:cs="Times New Roman"/>
            <w:caps/>
            <w:color w:val="8C8E90"/>
            <w:kern w:val="0"/>
            <w14:ligatures w14:val="none"/>
          </w:rPr>
          <w:t>DOCUMENTS</w:t>
        </w:r>
      </w:hyperlink>
    </w:p>
    <w:p w14:paraId="6B21130A" w14:textId="77777777" w:rsidR="00BA08CA" w:rsidRPr="00BA08CA" w:rsidRDefault="00BA08CA" w:rsidP="00BA08CA">
      <w:pPr>
        <w:numPr>
          <w:ilvl w:val="0"/>
          <w:numId w:val="7"/>
        </w:numPr>
        <w:spacing w:before="100" w:beforeAutospacing="1" w:after="0" w:afterAutospacing="1" w:line="240" w:lineRule="auto"/>
        <w:rPr>
          <w:rFonts w:ascii="Times New Roman" w:eastAsia="Times New Roman" w:hAnsi="Times New Roman" w:cs="Times New Roman"/>
          <w:kern w:val="0"/>
          <w14:ligatures w14:val="none"/>
        </w:rPr>
      </w:pPr>
      <w:hyperlink r:id="rId134" w:anchor="committes" w:history="1">
        <w:r w:rsidRPr="00BA08CA">
          <w:rPr>
            <w:rFonts w:ascii="Times New Roman" w:eastAsia="Times New Roman" w:hAnsi="Times New Roman" w:cs="Times New Roman"/>
            <w:caps/>
            <w:color w:val="8C8E90"/>
            <w:kern w:val="0"/>
            <w14:ligatures w14:val="none"/>
          </w:rPr>
          <w:t>COMMITTEES</w:t>
        </w:r>
      </w:hyperlink>
    </w:p>
    <w:p w14:paraId="6EE44976" w14:textId="77777777" w:rsidR="00BA08CA" w:rsidRPr="00BA08CA" w:rsidRDefault="00BA08CA" w:rsidP="00BA08CA">
      <w:pPr>
        <w:spacing w:after="0" w:line="240" w:lineRule="auto"/>
        <w:ind w:left="-15" w:right="-15"/>
        <w:outlineLvl w:val="2"/>
        <w:rPr>
          <w:rFonts w:ascii="Times New Roman" w:eastAsia="Times New Roman" w:hAnsi="Times New Roman" w:cs="Times New Roman"/>
          <w:color w:val="1E436B"/>
          <w:kern w:val="0"/>
          <w:sz w:val="27"/>
          <w:szCs w:val="27"/>
          <w14:ligatures w14:val="none"/>
        </w:rPr>
      </w:pPr>
      <w:r w:rsidRPr="00BA08CA">
        <w:rPr>
          <w:rFonts w:ascii="Times New Roman" w:eastAsia="Times New Roman" w:hAnsi="Times New Roman" w:cs="Times New Roman"/>
          <w:color w:val="1E436B"/>
          <w:kern w:val="0"/>
          <w:sz w:val="27"/>
          <w:szCs w:val="27"/>
          <w14:ligatures w14:val="none"/>
        </w:rPr>
        <w:t>summary</w:t>
      </w:r>
    </w:p>
    <w:p w14:paraId="46E3242F" w14:textId="77777777" w:rsidR="00BA08CA" w:rsidRPr="00BA08CA" w:rsidRDefault="00BA08CA" w:rsidP="00BA08CA">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Introduced</w:t>
      </w:r>
      <w:r w:rsidRPr="00BA08CA">
        <w:rPr>
          <w:rFonts w:ascii="Times New Roman" w:eastAsia="Times New Roman" w:hAnsi="Times New Roman" w:cs="Times New Roman"/>
          <w:color w:val="FFFFFF"/>
          <w:kern w:val="0"/>
          <w:sz w:val="18"/>
          <w:szCs w:val="18"/>
          <w14:ligatures w14:val="none"/>
        </w:rPr>
        <w:br/>
        <w:t>01/19/2023 </w:t>
      </w:r>
    </w:p>
    <w:p w14:paraId="12F003B5" w14:textId="77777777" w:rsidR="00BA08CA" w:rsidRPr="00BA08CA" w:rsidRDefault="00BA08CA" w:rsidP="00BA08CA">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In Committee</w:t>
      </w:r>
      <w:r w:rsidRPr="00BA08CA">
        <w:rPr>
          <w:rFonts w:ascii="Times New Roman" w:eastAsia="Times New Roman" w:hAnsi="Times New Roman" w:cs="Times New Roman"/>
          <w:color w:val="FFFFFF"/>
          <w:kern w:val="0"/>
          <w:sz w:val="18"/>
          <w:szCs w:val="18"/>
          <w14:ligatures w14:val="none"/>
        </w:rPr>
        <w:br/>
        <w:t>04/13/2023 </w:t>
      </w:r>
    </w:p>
    <w:p w14:paraId="1CCAE80F" w14:textId="77777777" w:rsidR="00BA08CA" w:rsidRPr="00BA08CA" w:rsidRDefault="00BA08CA" w:rsidP="00BA08CA">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Crossed Over</w:t>
      </w:r>
      <w:r w:rsidRPr="00BA08CA">
        <w:rPr>
          <w:rFonts w:ascii="Times New Roman" w:eastAsia="Times New Roman" w:hAnsi="Times New Roman" w:cs="Times New Roman"/>
          <w:color w:val="FFFFFF"/>
          <w:kern w:val="0"/>
          <w:sz w:val="18"/>
          <w:szCs w:val="18"/>
          <w14:ligatures w14:val="none"/>
        </w:rPr>
        <w:br/>
        <w:t>02/22/2023 </w:t>
      </w:r>
    </w:p>
    <w:p w14:paraId="2F354EDB" w14:textId="77777777" w:rsidR="00BA08CA" w:rsidRPr="00BA08CA" w:rsidRDefault="00BA08CA" w:rsidP="00BA08CA">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Passed</w:t>
      </w:r>
      <w:r w:rsidRPr="00BA08CA">
        <w:rPr>
          <w:rFonts w:ascii="Times New Roman" w:eastAsia="Times New Roman" w:hAnsi="Times New Roman" w:cs="Times New Roman"/>
          <w:color w:val="FFFFFF"/>
          <w:kern w:val="0"/>
          <w:sz w:val="18"/>
          <w:szCs w:val="18"/>
          <w14:ligatures w14:val="none"/>
        </w:rPr>
        <w:br/>
        <w:t>04/19/2023 </w:t>
      </w:r>
    </w:p>
    <w:p w14:paraId="2B1F055F" w14:textId="77777777" w:rsidR="00BA08CA" w:rsidRPr="00BA08CA" w:rsidRDefault="00BA08CA" w:rsidP="00BA08CA">
      <w:pPr>
        <w:shd w:val="clear" w:color="auto" w:fill="E8E8E9"/>
        <w:spacing w:after="0" w:line="225" w:lineRule="atLeast"/>
        <w:jc w:val="center"/>
        <w:rPr>
          <w:rFonts w:ascii="Times New Roman" w:eastAsia="Times New Roman" w:hAnsi="Times New Roman" w:cs="Times New Roman"/>
          <w:kern w:val="0"/>
          <w:sz w:val="18"/>
          <w:szCs w:val="18"/>
          <w14:ligatures w14:val="none"/>
        </w:rPr>
      </w:pPr>
      <w:r w:rsidRPr="00BA08CA">
        <w:rPr>
          <w:rFonts w:ascii="Times New Roman" w:eastAsia="Times New Roman" w:hAnsi="Times New Roman" w:cs="Times New Roman"/>
          <w:kern w:val="0"/>
          <w:sz w:val="18"/>
          <w:szCs w:val="18"/>
          <w14:ligatures w14:val="none"/>
        </w:rPr>
        <w:t>Dead</w:t>
      </w:r>
    </w:p>
    <w:p w14:paraId="601DD0DF" w14:textId="77777777" w:rsidR="00BA08CA" w:rsidRPr="00BA08CA" w:rsidRDefault="00BA08CA" w:rsidP="00BA08CA">
      <w:pPr>
        <w:shd w:val="clear" w:color="auto" w:fill="02BC77"/>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Signed/Enacted/Adopted</w:t>
      </w:r>
      <w:r w:rsidRPr="00BA08CA">
        <w:rPr>
          <w:rFonts w:ascii="Times New Roman" w:eastAsia="Times New Roman" w:hAnsi="Times New Roman" w:cs="Times New Roman"/>
          <w:color w:val="FFFFFF"/>
          <w:kern w:val="0"/>
          <w:sz w:val="18"/>
          <w:szCs w:val="18"/>
          <w14:ligatures w14:val="none"/>
        </w:rPr>
        <w:br/>
        <w:t>05/04/2023 </w:t>
      </w:r>
    </w:p>
    <w:p w14:paraId="72E2E02A" w14:textId="77777777" w:rsidR="00BA08CA" w:rsidRPr="00BA08CA" w:rsidRDefault="00BA08CA" w:rsidP="00BA08CA">
      <w:pPr>
        <w:spacing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Introduced Session</w:t>
      </w:r>
    </w:p>
    <w:p w14:paraId="04BE8D58"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2023 Regular Session</w:t>
      </w:r>
    </w:p>
    <w:p w14:paraId="1D41139B"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Bill Summary</w:t>
      </w:r>
    </w:p>
    <w:p w14:paraId="6499E258"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Various education matters. Makes various changes to the education law concerning the following: (1) The science of reading and licensing requirements. (2) The grant for benchmark, formative, interim, or similar assessments with regards to certain assessments, including universal screeners that screen for dyslexia. (3) Eligibility requirements for the next level computer science program. (4) Reading deficiency remediation plan requirements. (5) Payments and funding for excess costs of educating certain students with disabilities. (6) The use of funds from the Senator David C. Ford educational technology fund. (7) Requirements for public schools regarding adopting or replacing data technology systems. (8) The evaluation of curricular materials by the department of education (department). Requires the department to evaluate, approve, and publish a list of high quality curricular materials in the subjects of science, technology, engineering, and math. Provides that, before curricular material is included on the list, the publisher of the curricular material must enter into a data share agreement with the department. Requires, not later than July 1, 2024, the department to conduct a statewide survey to determine which curricular materials have been adopted for use in certain subjects.</w:t>
      </w:r>
    </w:p>
    <w:p w14:paraId="7E8D3D48"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AI Summary</w:t>
      </w:r>
    </w:p>
    <w:p w14:paraId="0B74E1E7"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 xml:space="preserve">This bill makes various changes to education laws in Indiana. It: 1. Defines the "science of reading" as a research-based approach to teaching reading and writing that includes explicit instruction in phonemic awareness, phonics, fluency, vocabulary, and comprehension. 2. Requires the Department of Education to evaluate, approve, and publish a list of high-quality curricular materials in science, technology, engineering, and math (STEM) subjects, with publishers required to enter data sharing agreements. 3. Expands the purposes of the Senator David C. Ford educational technology fund to include providing professional learning opportunities for educators on digital learning. 4. Modifies the Next Level Computer Science Grant Program to allow grants to state accredited schools for developing and implementing </w:t>
      </w:r>
      <w:r w:rsidRPr="00BA08CA">
        <w:rPr>
          <w:rFonts w:ascii="Times New Roman" w:eastAsia="Times New Roman" w:hAnsi="Times New Roman" w:cs="Times New Roman"/>
          <w:kern w:val="0"/>
          <w14:ligatures w14:val="none"/>
        </w:rPr>
        <w:lastRenderedPageBreak/>
        <w:t>computer science programs. 5. Requires public schools that adopt or replace data technology systems to use systems that are based on modern data standards and allow integration with state agencies. 6. Changes the licensing requirements for elementary school teachers to focus on scientifically-based reading instruction skills aligned with the "science of reading." 7. Makes changes to the requirements for reading deficiency remediation plans, including requiring the use of approved curriculum and assessments. 8. Adjusts the state's payment of excess costs for educating certain students with disabilities, requiring school corporations to pay a determined share before the state covers the remaining costs.</w:t>
      </w:r>
    </w:p>
    <w:p w14:paraId="1E0B203B"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Committee Categories</w:t>
      </w:r>
    </w:p>
    <w:p w14:paraId="2BE02B96"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Budget and Finance, Education</w:t>
      </w:r>
    </w:p>
    <w:p w14:paraId="51F4DD27"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Sponsors </w:t>
      </w:r>
      <w:r w:rsidRPr="00BA08CA">
        <w:rPr>
          <w:rFonts w:ascii="Times New Roman" w:eastAsia="Times New Roman" w:hAnsi="Times New Roman" w:cs="Times New Roman"/>
          <w:color w:val="A3A4A6"/>
          <w:kern w:val="0"/>
          <w:sz w:val="22"/>
          <w:szCs w:val="22"/>
          <w14:ligatures w14:val="none"/>
        </w:rPr>
        <w:t>(4)</w:t>
      </w:r>
    </w:p>
    <w:p w14:paraId="39D4FBD5"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hyperlink r:id="rId135" w:history="1">
        <w:r w:rsidRPr="00BA08CA">
          <w:rPr>
            <w:rFonts w:ascii="Times New Roman" w:eastAsia="Times New Roman" w:hAnsi="Times New Roman" w:cs="Times New Roman"/>
            <w:color w:val="537897"/>
            <w:kern w:val="0"/>
            <w14:ligatures w14:val="none"/>
          </w:rPr>
          <w:t>Bob Behning (R)*,  </w:t>
        </w:r>
      </w:hyperlink>
      <w:hyperlink r:id="rId136" w:history="1">
        <w:r w:rsidRPr="00BA08CA">
          <w:rPr>
            <w:rFonts w:ascii="Times New Roman" w:eastAsia="Times New Roman" w:hAnsi="Times New Roman" w:cs="Times New Roman"/>
            <w:color w:val="537897"/>
            <w:kern w:val="0"/>
            <w14:ligatures w14:val="none"/>
          </w:rPr>
          <w:t>Sheila Klinker (D),  </w:t>
        </w:r>
      </w:hyperlink>
      <w:hyperlink r:id="rId137" w:history="1">
        <w:r w:rsidRPr="00BA08CA">
          <w:rPr>
            <w:rFonts w:ascii="Times New Roman" w:eastAsia="Times New Roman" w:hAnsi="Times New Roman" w:cs="Times New Roman"/>
            <w:color w:val="537897"/>
            <w:kern w:val="0"/>
            <w14:ligatures w14:val="none"/>
          </w:rPr>
          <w:t>Jeff Raatz (R),  </w:t>
        </w:r>
      </w:hyperlink>
      <w:hyperlink r:id="rId138" w:history="1">
        <w:r w:rsidRPr="00BA08CA">
          <w:rPr>
            <w:rFonts w:ascii="Times New Roman" w:eastAsia="Times New Roman" w:hAnsi="Times New Roman" w:cs="Times New Roman"/>
            <w:color w:val="537897"/>
            <w:kern w:val="0"/>
            <w14:ligatures w14:val="none"/>
          </w:rPr>
          <w:t>Linda Rogers (R), </w:t>
        </w:r>
      </w:hyperlink>
    </w:p>
    <w:p w14:paraId="3ACDEBFA"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Last Action</w:t>
      </w:r>
    </w:p>
    <w:p w14:paraId="08E2A83F"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Public Law 245 (on 05/04/2023)</w:t>
      </w:r>
    </w:p>
    <w:p w14:paraId="7A5D24DE"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Bill Topics</w:t>
      </w:r>
    </w:p>
    <w:p w14:paraId="625C4A63" w14:textId="77777777" w:rsidR="00BA08CA" w:rsidRPr="00BA08CA" w:rsidRDefault="00BA08CA" w:rsidP="00BA08CA">
      <w:pPr>
        <w:spacing w:after="100" w:afterAutospacing="1" w:line="240" w:lineRule="auto"/>
        <w:outlineLvl w:val="5"/>
        <w:rPr>
          <w:rFonts w:ascii="Times New Roman" w:eastAsia="Times New Roman" w:hAnsi="Times New Roman" w:cs="Times New Roman"/>
          <w:color w:val="1E436B"/>
          <w:kern w:val="0"/>
          <w:sz w:val="15"/>
          <w:szCs w:val="15"/>
          <w14:ligatures w14:val="none"/>
        </w:rPr>
      </w:pPr>
      <w:r w:rsidRPr="00BA08CA">
        <w:rPr>
          <w:rFonts w:ascii="Times New Roman" w:eastAsia="Times New Roman" w:hAnsi="Times New Roman" w:cs="Times New Roman"/>
          <w:color w:val="1E436B"/>
          <w:kern w:val="0"/>
          <w:sz w:val="15"/>
          <w:szCs w:val="15"/>
          <w:u w:val="single"/>
          <w14:ligatures w14:val="none"/>
        </w:rPr>
        <w:t>Education</w:t>
      </w:r>
    </w:p>
    <w:p w14:paraId="099EADD5" w14:textId="77777777" w:rsidR="00BA08CA" w:rsidRPr="00BA08CA" w:rsidRDefault="00BA08CA" w:rsidP="00BA08C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 Education Excellence</w:t>
      </w:r>
    </w:p>
    <w:p w14:paraId="277F6D24" w14:textId="77777777" w:rsidR="00BA08CA" w:rsidRPr="00BA08CA" w:rsidRDefault="00BA08CA" w:rsidP="00BA08C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 Elementary and Secondary Education</w:t>
      </w:r>
    </w:p>
    <w:p w14:paraId="5E8AD0B9" w14:textId="77777777" w:rsidR="00BA08CA" w:rsidRPr="00BA08CA" w:rsidRDefault="00BA08CA" w:rsidP="00BA08C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 Special Education</w:t>
      </w:r>
    </w:p>
    <w:p w14:paraId="0E763076"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Official Document</w:t>
      </w:r>
    </w:p>
    <w:p w14:paraId="672DDDE1"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hyperlink r:id="rId139" w:tgtFrame="_blank" w:history="1">
        <w:r w:rsidRPr="00BA08CA">
          <w:rPr>
            <w:rFonts w:ascii="Times New Roman" w:eastAsia="Times New Roman" w:hAnsi="Times New Roman" w:cs="Times New Roman"/>
            <w:color w:val="537897"/>
            <w:kern w:val="0"/>
            <w14:ligatures w14:val="none"/>
          </w:rPr>
          <w:t>https://iga.in.gov/legislative/2023/bills/house/1590/</w:t>
        </w:r>
      </w:hyperlink>
    </w:p>
    <w:p w14:paraId="65A5F7B9" w14:textId="77777777" w:rsidR="00BA08CA" w:rsidRPr="00BA08CA" w:rsidRDefault="00BA08CA" w:rsidP="00BA08CA">
      <w:pPr>
        <w:spacing w:after="0" w:line="240" w:lineRule="auto"/>
        <w:jc w:val="center"/>
        <w:rPr>
          <w:rFonts w:ascii="Times New Roman" w:eastAsia="Times New Roman" w:hAnsi="Times New Roman" w:cs="Times New Roman"/>
          <w:kern w:val="0"/>
          <w14:ligatures w14:val="none"/>
        </w:rPr>
      </w:pPr>
      <w:r w:rsidRPr="00BA08CA">
        <w:rPr>
          <w:rFonts w:ascii="Times New Roman" w:eastAsia="Times New Roman" w:hAnsi="Times New Roman" w:cs="Times New Roman"/>
          <w:b/>
          <w:bCs/>
          <w:color w:val="4F657B"/>
          <w:kern w:val="0"/>
          <w14:ligatures w14:val="none"/>
        </w:rPr>
        <w:t>BillTrack*50*</w:t>
      </w:r>
      <w:r w:rsidRPr="00BA08CA">
        <w:rPr>
          <w:rFonts w:ascii="Times New Roman" w:eastAsia="Times New Roman" w:hAnsi="Times New Roman" w:cs="Times New Roman"/>
          <w:kern w:val="0"/>
          <w14:ligatures w14:val="none"/>
        </w:rPr>
        <w:t> © 2011-2026 </w:t>
      </w:r>
    </w:p>
    <w:p w14:paraId="4BB06176" w14:textId="77777777" w:rsidR="00BA08CA" w:rsidRDefault="00BA08CA"/>
    <w:p w14:paraId="50956014" w14:textId="77777777" w:rsidR="00BA08CA" w:rsidRDefault="00BA08CA"/>
    <w:p w14:paraId="60446AB4" w14:textId="77777777" w:rsidR="00BA08CA" w:rsidRPr="00BA08CA" w:rsidRDefault="00BA08CA" w:rsidP="00BA08CA">
      <w:pPr>
        <w:spacing w:after="0" w:line="240" w:lineRule="auto"/>
        <w:rPr>
          <w:rFonts w:ascii="Times New Roman" w:eastAsia="Times New Roman" w:hAnsi="Times New Roman" w:cs="Times New Roman"/>
          <w:b/>
          <w:bCs/>
          <w:kern w:val="0"/>
          <w:sz w:val="40"/>
          <w:szCs w:val="40"/>
          <w14:ligatures w14:val="none"/>
        </w:rPr>
      </w:pPr>
      <w:hyperlink r:id="rId140" w:anchor="multi-collapse" w:history="1">
        <w:r w:rsidRPr="00BA08CA">
          <w:rPr>
            <w:rFonts w:ascii="Times New Roman" w:eastAsia="Times New Roman" w:hAnsi="Times New Roman" w:cs="Times New Roman"/>
            <w:b/>
            <w:bCs/>
            <w:color w:val="1E436B"/>
            <w:kern w:val="0"/>
            <w:sz w:val="40"/>
            <w:szCs w:val="40"/>
            <w:highlight w:val="yellow"/>
            <w14:ligatures w14:val="none"/>
          </w:rPr>
          <w:t>IN HB1638</w:t>
        </w:r>
      </w:hyperlink>
    </w:p>
    <w:p w14:paraId="094AA3E6" w14:textId="314D6263"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Education matters.</w:t>
      </w:r>
    </w:p>
    <w:p w14:paraId="0F7E5D9D" w14:textId="77777777" w:rsidR="00BA08CA" w:rsidRPr="00BA08CA" w:rsidRDefault="00FF60EE" w:rsidP="00BA08CA">
      <w:pPr>
        <w:spacing w:after="0" w:line="240" w:lineRule="auto"/>
        <w:rPr>
          <w:rFonts w:ascii="Times New Roman" w:eastAsia="Times New Roman" w:hAnsi="Times New Roman" w:cs="Times New Roman"/>
          <w:kern w:val="0"/>
          <w14:ligatures w14:val="none"/>
        </w:rPr>
      </w:pPr>
      <w:r>
        <w:rPr>
          <w:noProof/>
        </w:rPr>
      </w:r>
      <w:r>
        <w:pict w14:anchorId="3781210E">
          <v:rect id="Horizontal Line 34" o:spid="_x0000_s1028"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" filled="f">
            <o:lock v:ext="edit" rotation="t" aspectratio="t" verticies="t" text="t" shapetype="t"/>
            <w10:anchorlock/>
          </v:rect>
        </w:pict>
      </w:r>
    </w:p>
    <w:p w14:paraId="7DDA0634" w14:textId="77777777" w:rsidR="00BA08CA" w:rsidRPr="00BA08CA" w:rsidRDefault="00BA08CA" w:rsidP="00BA08CA">
      <w:pPr>
        <w:numPr>
          <w:ilvl w:val="0"/>
          <w:numId w:val="9"/>
        </w:numPr>
        <w:spacing w:before="100" w:beforeAutospacing="1" w:after="0" w:afterAutospacing="1" w:line="240" w:lineRule="auto"/>
        <w:rPr>
          <w:rFonts w:ascii="Times New Roman" w:eastAsia="Times New Roman" w:hAnsi="Times New Roman" w:cs="Times New Roman"/>
          <w:kern w:val="0"/>
          <w14:ligatures w14:val="none"/>
        </w:rPr>
      </w:pPr>
      <w:hyperlink r:id="rId141" w:anchor="summary" w:history="1">
        <w:r w:rsidRPr="00BA08CA">
          <w:rPr>
            <w:rFonts w:ascii="Times New Roman" w:eastAsia="Times New Roman" w:hAnsi="Times New Roman" w:cs="Times New Roman"/>
            <w:caps/>
            <w:color w:val="4F657B"/>
            <w:kern w:val="0"/>
            <w:bdr w:val="single" w:sz="2" w:space="0" w:color="D1D2D3" w:frame="1"/>
            <w14:ligatures w14:val="none"/>
          </w:rPr>
          <w:t>SUMMARY</w:t>
        </w:r>
      </w:hyperlink>
    </w:p>
    <w:p w14:paraId="302D059B" w14:textId="77777777" w:rsidR="00BA08CA" w:rsidRPr="00BA08CA" w:rsidRDefault="00BA08CA" w:rsidP="00BA08CA">
      <w:pPr>
        <w:numPr>
          <w:ilvl w:val="0"/>
          <w:numId w:val="9"/>
        </w:numPr>
        <w:spacing w:before="100" w:beforeAutospacing="1" w:after="0" w:afterAutospacing="1" w:line="240" w:lineRule="auto"/>
        <w:rPr>
          <w:rFonts w:ascii="Times New Roman" w:eastAsia="Times New Roman" w:hAnsi="Times New Roman" w:cs="Times New Roman"/>
          <w:kern w:val="0"/>
          <w14:ligatures w14:val="none"/>
        </w:rPr>
      </w:pPr>
      <w:hyperlink r:id="rId142" w:anchor="billtext" w:history="1">
        <w:r w:rsidRPr="00BA08CA">
          <w:rPr>
            <w:rFonts w:ascii="Times New Roman" w:eastAsia="Times New Roman" w:hAnsi="Times New Roman" w:cs="Times New Roman"/>
            <w:caps/>
            <w:color w:val="8C8E90"/>
            <w:kern w:val="0"/>
            <w14:ligatures w14:val="none"/>
          </w:rPr>
          <w:t>BILL TEXT</w:t>
        </w:r>
      </w:hyperlink>
    </w:p>
    <w:p w14:paraId="4A3CE9CB" w14:textId="77777777" w:rsidR="00BA08CA" w:rsidRPr="00BA08CA" w:rsidRDefault="00BA08CA" w:rsidP="00BA08CA">
      <w:pPr>
        <w:numPr>
          <w:ilvl w:val="0"/>
          <w:numId w:val="9"/>
        </w:numPr>
        <w:spacing w:before="100" w:beforeAutospacing="1" w:after="0" w:afterAutospacing="1" w:line="240" w:lineRule="auto"/>
        <w:rPr>
          <w:rFonts w:ascii="Times New Roman" w:eastAsia="Times New Roman" w:hAnsi="Times New Roman" w:cs="Times New Roman"/>
          <w:kern w:val="0"/>
          <w14:ligatures w14:val="none"/>
        </w:rPr>
      </w:pPr>
      <w:hyperlink r:id="rId143" w:anchor="actions" w:history="1">
        <w:r w:rsidRPr="00BA08CA">
          <w:rPr>
            <w:rFonts w:ascii="Times New Roman" w:eastAsia="Times New Roman" w:hAnsi="Times New Roman" w:cs="Times New Roman"/>
            <w:caps/>
            <w:color w:val="8C8E90"/>
            <w:kern w:val="0"/>
            <w14:ligatures w14:val="none"/>
          </w:rPr>
          <w:t>ACTIONS</w:t>
        </w:r>
      </w:hyperlink>
    </w:p>
    <w:p w14:paraId="1DE1EC76" w14:textId="77777777" w:rsidR="00BA08CA" w:rsidRPr="00BA08CA" w:rsidRDefault="00BA08CA" w:rsidP="00BA08CA">
      <w:pPr>
        <w:numPr>
          <w:ilvl w:val="0"/>
          <w:numId w:val="9"/>
        </w:numPr>
        <w:spacing w:before="100" w:beforeAutospacing="1" w:after="0" w:afterAutospacing="1" w:line="240" w:lineRule="auto"/>
        <w:rPr>
          <w:rFonts w:ascii="Times New Roman" w:eastAsia="Times New Roman" w:hAnsi="Times New Roman" w:cs="Times New Roman"/>
          <w:kern w:val="0"/>
          <w14:ligatures w14:val="none"/>
        </w:rPr>
      </w:pPr>
      <w:hyperlink r:id="rId144" w:anchor="votes" w:history="1">
        <w:r w:rsidRPr="00BA08CA">
          <w:rPr>
            <w:rFonts w:ascii="Times New Roman" w:eastAsia="Times New Roman" w:hAnsi="Times New Roman" w:cs="Times New Roman"/>
            <w:caps/>
            <w:color w:val="8C8E90"/>
            <w:kern w:val="0"/>
            <w14:ligatures w14:val="none"/>
          </w:rPr>
          <w:t>VOTES</w:t>
        </w:r>
      </w:hyperlink>
    </w:p>
    <w:p w14:paraId="7F392AED" w14:textId="77777777" w:rsidR="00BA08CA" w:rsidRPr="00BA08CA" w:rsidRDefault="00BA08CA" w:rsidP="00BA08CA">
      <w:pPr>
        <w:numPr>
          <w:ilvl w:val="0"/>
          <w:numId w:val="9"/>
        </w:numPr>
        <w:spacing w:before="100" w:beforeAutospacing="1" w:after="0" w:afterAutospacing="1" w:line="240" w:lineRule="auto"/>
        <w:rPr>
          <w:rFonts w:ascii="Times New Roman" w:eastAsia="Times New Roman" w:hAnsi="Times New Roman" w:cs="Times New Roman"/>
          <w:kern w:val="0"/>
          <w14:ligatures w14:val="none"/>
        </w:rPr>
      </w:pPr>
      <w:hyperlink r:id="rId145" w:anchor="docs" w:history="1">
        <w:r w:rsidRPr="00BA08CA">
          <w:rPr>
            <w:rFonts w:ascii="Times New Roman" w:eastAsia="Times New Roman" w:hAnsi="Times New Roman" w:cs="Times New Roman"/>
            <w:caps/>
            <w:color w:val="8C8E90"/>
            <w:kern w:val="0"/>
            <w14:ligatures w14:val="none"/>
          </w:rPr>
          <w:t>DOCUMENTS</w:t>
        </w:r>
      </w:hyperlink>
    </w:p>
    <w:p w14:paraId="4F30D1EA" w14:textId="77777777" w:rsidR="00BA08CA" w:rsidRPr="00BA08CA" w:rsidRDefault="00BA08CA" w:rsidP="00BA08CA">
      <w:pPr>
        <w:numPr>
          <w:ilvl w:val="0"/>
          <w:numId w:val="9"/>
        </w:numPr>
        <w:spacing w:before="100" w:beforeAutospacing="1" w:after="0" w:afterAutospacing="1" w:line="240" w:lineRule="auto"/>
        <w:rPr>
          <w:rFonts w:ascii="Times New Roman" w:eastAsia="Times New Roman" w:hAnsi="Times New Roman" w:cs="Times New Roman"/>
          <w:kern w:val="0"/>
          <w14:ligatures w14:val="none"/>
        </w:rPr>
      </w:pPr>
      <w:hyperlink r:id="rId146" w:anchor="committes" w:history="1">
        <w:r w:rsidRPr="00BA08CA">
          <w:rPr>
            <w:rFonts w:ascii="Times New Roman" w:eastAsia="Times New Roman" w:hAnsi="Times New Roman" w:cs="Times New Roman"/>
            <w:caps/>
            <w:color w:val="8C8E90"/>
            <w:kern w:val="0"/>
            <w14:ligatures w14:val="none"/>
          </w:rPr>
          <w:t>COMMITTEES</w:t>
        </w:r>
      </w:hyperlink>
    </w:p>
    <w:p w14:paraId="1EF1D59A" w14:textId="77777777" w:rsidR="00BA08CA" w:rsidRPr="00BA08CA" w:rsidRDefault="00BA08CA" w:rsidP="00BA08CA">
      <w:pPr>
        <w:spacing w:after="0" w:line="240" w:lineRule="auto"/>
        <w:ind w:left="-15" w:right="-15"/>
        <w:outlineLvl w:val="2"/>
        <w:rPr>
          <w:rFonts w:ascii="Times New Roman" w:eastAsia="Times New Roman" w:hAnsi="Times New Roman" w:cs="Times New Roman"/>
          <w:color w:val="1E436B"/>
          <w:kern w:val="0"/>
          <w:sz w:val="27"/>
          <w:szCs w:val="27"/>
          <w14:ligatures w14:val="none"/>
        </w:rPr>
      </w:pPr>
      <w:r w:rsidRPr="00BA08CA">
        <w:rPr>
          <w:rFonts w:ascii="Times New Roman" w:eastAsia="Times New Roman" w:hAnsi="Times New Roman" w:cs="Times New Roman"/>
          <w:color w:val="1E436B"/>
          <w:kern w:val="0"/>
          <w:sz w:val="27"/>
          <w:szCs w:val="27"/>
          <w14:ligatures w14:val="none"/>
        </w:rPr>
        <w:t>summary</w:t>
      </w:r>
    </w:p>
    <w:p w14:paraId="3E9C3562" w14:textId="77777777" w:rsidR="00BA08CA" w:rsidRPr="00BA08CA" w:rsidRDefault="00BA08CA" w:rsidP="00BA08CA">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Introduced</w:t>
      </w:r>
      <w:r w:rsidRPr="00BA08CA">
        <w:rPr>
          <w:rFonts w:ascii="Times New Roman" w:eastAsia="Times New Roman" w:hAnsi="Times New Roman" w:cs="Times New Roman"/>
          <w:color w:val="FFFFFF"/>
          <w:kern w:val="0"/>
          <w:sz w:val="18"/>
          <w:szCs w:val="18"/>
          <w14:ligatures w14:val="none"/>
        </w:rPr>
        <w:br/>
        <w:t>01/19/2023 </w:t>
      </w:r>
    </w:p>
    <w:p w14:paraId="09B8D289" w14:textId="77777777" w:rsidR="00BA08CA" w:rsidRPr="00BA08CA" w:rsidRDefault="00BA08CA" w:rsidP="00BA08CA">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In Committee</w:t>
      </w:r>
      <w:r w:rsidRPr="00BA08CA">
        <w:rPr>
          <w:rFonts w:ascii="Times New Roman" w:eastAsia="Times New Roman" w:hAnsi="Times New Roman" w:cs="Times New Roman"/>
          <w:color w:val="FFFFFF"/>
          <w:kern w:val="0"/>
          <w:sz w:val="18"/>
          <w:szCs w:val="18"/>
          <w14:ligatures w14:val="none"/>
        </w:rPr>
        <w:br/>
        <w:t>04/13/2023 </w:t>
      </w:r>
    </w:p>
    <w:p w14:paraId="127194C2" w14:textId="77777777" w:rsidR="00BA08CA" w:rsidRPr="00BA08CA" w:rsidRDefault="00BA08CA" w:rsidP="00BA08CA">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Crossed Over</w:t>
      </w:r>
      <w:r w:rsidRPr="00BA08CA">
        <w:rPr>
          <w:rFonts w:ascii="Times New Roman" w:eastAsia="Times New Roman" w:hAnsi="Times New Roman" w:cs="Times New Roman"/>
          <w:color w:val="FFFFFF"/>
          <w:kern w:val="0"/>
          <w:sz w:val="18"/>
          <w:szCs w:val="18"/>
          <w14:ligatures w14:val="none"/>
        </w:rPr>
        <w:br/>
        <w:t>02/28/2023 </w:t>
      </w:r>
    </w:p>
    <w:p w14:paraId="2A6498CA" w14:textId="77777777" w:rsidR="00BA08CA" w:rsidRPr="00BA08CA" w:rsidRDefault="00BA08CA" w:rsidP="00BA08CA">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Passed</w:t>
      </w:r>
      <w:r w:rsidRPr="00BA08CA">
        <w:rPr>
          <w:rFonts w:ascii="Times New Roman" w:eastAsia="Times New Roman" w:hAnsi="Times New Roman" w:cs="Times New Roman"/>
          <w:color w:val="FFFFFF"/>
          <w:kern w:val="0"/>
          <w:sz w:val="18"/>
          <w:szCs w:val="18"/>
          <w14:ligatures w14:val="none"/>
        </w:rPr>
        <w:br/>
        <w:t>04/19/2023 </w:t>
      </w:r>
    </w:p>
    <w:p w14:paraId="70464DB4" w14:textId="77777777" w:rsidR="00BA08CA" w:rsidRPr="00BA08CA" w:rsidRDefault="00BA08CA" w:rsidP="00BA08CA">
      <w:pPr>
        <w:shd w:val="clear" w:color="auto" w:fill="E8E8E9"/>
        <w:spacing w:after="0" w:line="225" w:lineRule="atLeast"/>
        <w:jc w:val="center"/>
        <w:rPr>
          <w:rFonts w:ascii="Times New Roman" w:eastAsia="Times New Roman" w:hAnsi="Times New Roman" w:cs="Times New Roman"/>
          <w:kern w:val="0"/>
          <w:sz w:val="18"/>
          <w:szCs w:val="18"/>
          <w14:ligatures w14:val="none"/>
        </w:rPr>
      </w:pPr>
      <w:r w:rsidRPr="00BA08CA">
        <w:rPr>
          <w:rFonts w:ascii="Times New Roman" w:eastAsia="Times New Roman" w:hAnsi="Times New Roman" w:cs="Times New Roman"/>
          <w:kern w:val="0"/>
          <w:sz w:val="18"/>
          <w:szCs w:val="18"/>
          <w14:ligatures w14:val="none"/>
        </w:rPr>
        <w:t>Dead</w:t>
      </w:r>
    </w:p>
    <w:p w14:paraId="541FE7CD" w14:textId="77777777" w:rsidR="00BA08CA" w:rsidRPr="00BA08CA" w:rsidRDefault="00BA08CA" w:rsidP="00BA08CA">
      <w:pPr>
        <w:shd w:val="clear" w:color="auto" w:fill="02BC77"/>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Signed/Enacted/Adopted</w:t>
      </w:r>
      <w:r w:rsidRPr="00BA08CA">
        <w:rPr>
          <w:rFonts w:ascii="Times New Roman" w:eastAsia="Times New Roman" w:hAnsi="Times New Roman" w:cs="Times New Roman"/>
          <w:color w:val="FFFFFF"/>
          <w:kern w:val="0"/>
          <w:sz w:val="18"/>
          <w:szCs w:val="18"/>
          <w14:ligatures w14:val="none"/>
        </w:rPr>
        <w:br/>
        <w:t>05/04/2023 </w:t>
      </w:r>
    </w:p>
    <w:p w14:paraId="670C9596" w14:textId="77777777" w:rsidR="00BA08CA" w:rsidRPr="00BA08CA" w:rsidRDefault="00BA08CA" w:rsidP="00BA08CA">
      <w:pPr>
        <w:spacing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Introduced Session</w:t>
      </w:r>
    </w:p>
    <w:p w14:paraId="68D38DD5"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2023 Regular Session</w:t>
      </w:r>
    </w:p>
    <w:p w14:paraId="16F50544"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Bill Summary</w:t>
      </w:r>
    </w:p>
    <w:p w14:paraId="50D7AFDC"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Education matters. Requires the department of education (department) to report to the legislative council findings and recommendations for reducing the amount of redundant data that schools are required to submit to state agencies. Provides that a student presently enrolled in a public high school may retake a virtual course that was previously completed by the student at the same public high school under certain conditions. Provides that if a student elects to retake a virtual course, the retaken course must meet certain criteria. Provides that a student who has retaken a course before July 1, 2023, must receive full credit and a replacement grade for the course under certain conditions. Provides that the department shall require publication of a corrected graduation rate as prescribed by the department (instead of in the next school year's report). Provides that before July 1, 2024, the department may establish or license for use an online platform to provide certain required training programs. Moves up deadlines for recommending and approving streamlined academic standards in order to implement the new standards in the 2023-2024 school year. Provides that the department shall: (1) consider the skills, knowledge, and practices that are necessary to understand and utilize emerging technologies and that may be rendered obsolete by emerging technologies; (2) consider for removal any academic standards that may be obsolete as a result of emerging technologies; and (3) provide support to school corporations regarding the implementation of revised academic standards that have an emerging technologies component. Provides that individuals appointed to an academic standards committee must be racially and geographically diverse. Requires employers to report the employment of students enrolled in work based learning courses to the department of workforce development. Requires a secondary or postsecondary educational institution to ensure that a student's completion of a work based learning course is indicated on the student's transcript. Establishes a science of reading grant. Repeals: (1) the school corporation annual performance report law; (2) the charter school obligation to publish an annual performance report; (3) the performance based awards law; and (4) annual financial reports by school corporations.</w:t>
      </w:r>
    </w:p>
    <w:p w14:paraId="7D826090"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AI Summary</w:t>
      </w:r>
    </w:p>
    <w:p w14:paraId="0DBF65C2"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lastRenderedPageBreak/>
        <w:t>This bill: - Requires the department of education to report to the legislative council findings and recommendations for reducing redundant data that schools must submit to state agencies. - Allows students who previously completed virtual courses during the COVID-19 pandemic to retake those courses, receive full credit, and have the new grade replace the prior grade. - Requires the department to publish a corrected graduation rate as prescribed, rather than in the next school year's report. - Allows the department to establish or license an online platform to provide certain required training programs by July 1, 2024. - Moves up deadlines for recommending and approving streamlined academic standards to implement them in the 2023-2024 school year. - Requires the department to consider emerging technologies when revising academic standards and provide support to school corporations on implementation. - Requires employers to report the employment of students in work-based learning courses to the department of workforce development. - Establishes a science of reading grant program. - Repeals various school performance reporting requirements.</w:t>
      </w:r>
    </w:p>
    <w:p w14:paraId="02AF771B"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Committee Categories</w:t>
      </w:r>
    </w:p>
    <w:p w14:paraId="2079000E"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Budget and Finance, Education</w:t>
      </w:r>
    </w:p>
    <w:p w14:paraId="5D03EA3C"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Sponsors </w:t>
      </w:r>
      <w:r w:rsidRPr="00BA08CA">
        <w:rPr>
          <w:rFonts w:ascii="Times New Roman" w:eastAsia="Times New Roman" w:hAnsi="Times New Roman" w:cs="Times New Roman"/>
          <w:color w:val="A3A4A6"/>
          <w:kern w:val="0"/>
          <w:sz w:val="22"/>
          <w:szCs w:val="22"/>
          <w14:ligatures w14:val="none"/>
        </w:rPr>
        <w:t>(7)</w:t>
      </w:r>
    </w:p>
    <w:p w14:paraId="7A3DE5C5"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hyperlink r:id="rId147" w:history="1">
        <w:r w:rsidRPr="00BA08CA">
          <w:rPr>
            <w:rFonts w:ascii="Times New Roman" w:eastAsia="Times New Roman" w:hAnsi="Times New Roman" w:cs="Times New Roman"/>
            <w:color w:val="537897"/>
            <w:kern w:val="0"/>
            <w14:ligatures w14:val="none"/>
          </w:rPr>
          <w:t>Bob Behning (R)*,  </w:t>
        </w:r>
      </w:hyperlink>
      <w:hyperlink r:id="rId148" w:history="1">
        <w:r w:rsidRPr="00BA08CA">
          <w:rPr>
            <w:rFonts w:ascii="Times New Roman" w:eastAsia="Times New Roman" w:hAnsi="Times New Roman" w:cs="Times New Roman"/>
            <w:color w:val="537897"/>
            <w:kern w:val="0"/>
            <w14:ligatures w14:val="none"/>
          </w:rPr>
          <w:t>John Crane (R),  </w:t>
        </w:r>
      </w:hyperlink>
      <w:hyperlink r:id="rId149" w:history="1">
        <w:r w:rsidRPr="00BA08CA">
          <w:rPr>
            <w:rFonts w:ascii="Times New Roman" w:eastAsia="Times New Roman" w:hAnsi="Times New Roman" w:cs="Times New Roman"/>
            <w:color w:val="537897"/>
            <w:kern w:val="0"/>
            <w14:ligatures w14:val="none"/>
          </w:rPr>
          <w:t>Michelle Davis (R),  </w:t>
        </w:r>
      </w:hyperlink>
      <w:hyperlink r:id="rId150" w:history="1">
        <w:r w:rsidRPr="00BA08CA">
          <w:rPr>
            <w:rFonts w:ascii="Times New Roman" w:eastAsia="Times New Roman" w:hAnsi="Times New Roman" w:cs="Times New Roman"/>
            <w:color w:val="537897"/>
            <w:kern w:val="0"/>
            <w14:ligatures w14:val="none"/>
          </w:rPr>
          <w:t>Jack Jordan (R),  </w:t>
        </w:r>
      </w:hyperlink>
      <w:hyperlink r:id="rId151" w:history="1">
        <w:r w:rsidRPr="00BA08CA">
          <w:rPr>
            <w:rFonts w:ascii="Times New Roman" w:eastAsia="Times New Roman" w:hAnsi="Times New Roman" w:cs="Times New Roman"/>
            <w:color w:val="537897"/>
            <w:kern w:val="0"/>
            <w14:ligatures w14:val="none"/>
          </w:rPr>
          <w:t>Jeff Raatz (R),  </w:t>
        </w:r>
      </w:hyperlink>
      <w:hyperlink r:id="rId152" w:history="1">
        <w:r w:rsidRPr="00BA08CA">
          <w:rPr>
            <w:rFonts w:ascii="Times New Roman" w:eastAsia="Times New Roman" w:hAnsi="Times New Roman" w:cs="Times New Roman"/>
            <w:color w:val="537897"/>
            <w:kern w:val="0"/>
            <w14:ligatures w14:val="none"/>
          </w:rPr>
          <w:t>Linda Rogers (R),  </w:t>
        </w:r>
      </w:hyperlink>
      <w:hyperlink r:id="rId153" w:history="1">
        <w:r w:rsidRPr="00BA08CA">
          <w:rPr>
            <w:rFonts w:ascii="Times New Roman" w:eastAsia="Times New Roman" w:hAnsi="Times New Roman" w:cs="Times New Roman"/>
            <w:color w:val="537897"/>
            <w:kern w:val="0"/>
            <w14:ligatures w14:val="none"/>
          </w:rPr>
          <w:t>Vernon Smith (D), </w:t>
        </w:r>
      </w:hyperlink>
    </w:p>
    <w:p w14:paraId="33A4BEF0"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Last Action</w:t>
      </w:r>
    </w:p>
    <w:p w14:paraId="523DC724"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Public Law 250 (on 05/04/2023)</w:t>
      </w:r>
    </w:p>
    <w:p w14:paraId="270D94A2"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Bill Topics</w:t>
      </w:r>
    </w:p>
    <w:p w14:paraId="4F0BDB8C" w14:textId="77777777" w:rsidR="00BA08CA" w:rsidRPr="00BA08CA" w:rsidRDefault="00BA08CA" w:rsidP="00BA08CA">
      <w:pPr>
        <w:spacing w:after="100" w:afterAutospacing="1" w:line="240" w:lineRule="auto"/>
        <w:outlineLvl w:val="5"/>
        <w:rPr>
          <w:rFonts w:ascii="Times New Roman" w:eastAsia="Times New Roman" w:hAnsi="Times New Roman" w:cs="Times New Roman"/>
          <w:color w:val="1E436B"/>
          <w:kern w:val="0"/>
          <w:sz w:val="15"/>
          <w:szCs w:val="15"/>
          <w14:ligatures w14:val="none"/>
        </w:rPr>
      </w:pPr>
      <w:r w:rsidRPr="00BA08CA">
        <w:rPr>
          <w:rFonts w:ascii="Times New Roman" w:eastAsia="Times New Roman" w:hAnsi="Times New Roman" w:cs="Times New Roman"/>
          <w:color w:val="1E436B"/>
          <w:kern w:val="0"/>
          <w:sz w:val="15"/>
          <w:szCs w:val="15"/>
          <w:u w:val="single"/>
          <w14:ligatures w14:val="none"/>
        </w:rPr>
        <w:t>Education</w:t>
      </w:r>
    </w:p>
    <w:p w14:paraId="14F27BC1" w14:textId="77777777" w:rsidR="00BA08CA" w:rsidRPr="00BA08CA" w:rsidRDefault="00BA08CA" w:rsidP="00BA08CA">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 Education Excellence</w:t>
      </w:r>
    </w:p>
    <w:p w14:paraId="35825230" w14:textId="77777777" w:rsidR="00BA08CA" w:rsidRPr="00BA08CA" w:rsidRDefault="00BA08CA" w:rsidP="00BA08CA">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 Elementary and Secondary Education</w:t>
      </w:r>
    </w:p>
    <w:p w14:paraId="6397C251" w14:textId="77777777" w:rsidR="00BA08CA" w:rsidRPr="00BA08CA" w:rsidRDefault="00BA08CA" w:rsidP="00BA08CA">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 Vocational Education</w:t>
      </w:r>
    </w:p>
    <w:p w14:paraId="5006972F"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Official Document</w:t>
      </w:r>
    </w:p>
    <w:p w14:paraId="27E2C649"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hyperlink r:id="rId154" w:tgtFrame="_blank" w:history="1">
        <w:r w:rsidRPr="00BA08CA">
          <w:rPr>
            <w:rFonts w:ascii="Times New Roman" w:eastAsia="Times New Roman" w:hAnsi="Times New Roman" w:cs="Times New Roman"/>
            <w:color w:val="537897"/>
            <w:kern w:val="0"/>
            <w14:ligatures w14:val="none"/>
          </w:rPr>
          <w:t>https://iga.in.gov/legislative/2023/bills/house/1638/</w:t>
        </w:r>
      </w:hyperlink>
    </w:p>
    <w:p w14:paraId="41DD9AB0" w14:textId="77777777" w:rsidR="00BA08CA" w:rsidRPr="00BA08CA" w:rsidRDefault="00BA08CA" w:rsidP="00BA08CA">
      <w:pPr>
        <w:spacing w:after="0" w:line="240" w:lineRule="auto"/>
        <w:jc w:val="center"/>
        <w:rPr>
          <w:rFonts w:ascii="Times New Roman" w:eastAsia="Times New Roman" w:hAnsi="Times New Roman" w:cs="Times New Roman"/>
          <w:kern w:val="0"/>
          <w14:ligatures w14:val="none"/>
        </w:rPr>
      </w:pPr>
      <w:r w:rsidRPr="00BA08CA">
        <w:rPr>
          <w:rFonts w:ascii="Times New Roman" w:eastAsia="Times New Roman" w:hAnsi="Times New Roman" w:cs="Times New Roman"/>
          <w:b/>
          <w:bCs/>
          <w:color w:val="4F657B"/>
          <w:kern w:val="0"/>
          <w14:ligatures w14:val="none"/>
        </w:rPr>
        <w:t>BillTrack*50*</w:t>
      </w:r>
      <w:r w:rsidRPr="00BA08CA">
        <w:rPr>
          <w:rFonts w:ascii="Times New Roman" w:eastAsia="Times New Roman" w:hAnsi="Times New Roman" w:cs="Times New Roman"/>
          <w:kern w:val="0"/>
          <w14:ligatures w14:val="none"/>
        </w:rPr>
        <w:t> © 2011-2026 </w:t>
      </w:r>
    </w:p>
    <w:p w14:paraId="2FA6E5A9" w14:textId="77777777" w:rsidR="00BA08CA" w:rsidRDefault="00BA08CA"/>
    <w:p w14:paraId="05953268" w14:textId="77777777" w:rsidR="00BA08CA" w:rsidRDefault="00BA08CA"/>
    <w:p w14:paraId="7F411989" w14:textId="77777777" w:rsidR="00BA08CA" w:rsidRPr="00BA08CA" w:rsidRDefault="00BA08CA" w:rsidP="00BA08CA">
      <w:pPr>
        <w:spacing w:after="0" w:line="240" w:lineRule="auto"/>
        <w:rPr>
          <w:rFonts w:ascii="Times New Roman" w:eastAsia="Times New Roman" w:hAnsi="Times New Roman" w:cs="Times New Roman"/>
          <w:b/>
          <w:bCs/>
          <w:kern w:val="0"/>
          <w:sz w:val="40"/>
          <w:szCs w:val="40"/>
          <w14:ligatures w14:val="none"/>
        </w:rPr>
      </w:pPr>
      <w:hyperlink r:id="rId155" w:anchor="multi-collapse" w:history="1">
        <w:r w:rsidRPr="00BA08CA">
          <w:rPr>
            <w:rFonts w:ascii="Times New Roman" w:eastAsia="Times New Roman" w:hAnsi="Times New Roman" w:cs="Times New Roman"/>
            <w:b/>
            <w:bCs/>
            <w:color w:val="1E436B"/>
            <w:kern w:val="0"/>
            <w:sz w:val="40"/>
            <w:szCs w:val="40"/>
            <w:highlight w:val="yellow"/>
            <w14:ligatures w14:val="none"/>
          </w:rPr>
          <w:t>IN SB0001</w:t>
        </w:r>
      </w:hyperlink>
    </w:p>
    <w:p w14:paraId="4B6D0AE9" w14:textId="10F96A78"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Reading skills.</w:t>
      </w:r>
    </w:p>
    <w:p w14:paraId="3148631D" w14:textId="77777777" w:rsidR="00BA08CA" w:rsidRPr="00BA08CA" w:rsidRDefault="00FF60EE" w:rsidP="00BA08CA">
      <w:pPr>
        <w:spacing w:after="0" w:line="240" w:lineRule="auto"/>
        <w:rPr>
          <w:rFonts w:ascii="Times New Roman" w:eastAsia="Times New Roman" w:hAnsi="Times New Roman" w:cs="Times New Roman"/>
          <w:kern w:val="0"/>
          <w14:ligatures w14:val="none"/>
        </w:rPr>
      </w:pPr>
      <w:r>
        <w:rPr>
          <w:noProof/>
        </w:rPr>
      </w:r>
      <w:r>
        <w:pict w14:anchorId="2AF8DBDE">
          <v:rect id="Rectangle 3" o:spid="_x0000_s1027"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" filled="f">
            <o:lock v:ext="edit" aspectratio="t"/>
            <w10:anchorlock/>
          </v:rect>
        </w:pict>
      </w:r>
    </w:p>
    <w:p w14:paraId="410F1A8A" w14:textId="77777777" w:rsidR="00BA08CA" w:rsidRPr="00BA08CA" w:rsidRDefault="00BA08CA" w:rsidP="00BA08CA">
      <w:pPr>
        <w:numPr>
          <w:ilvl w:val="0"/>
          <w:numId w:val="11"/>
        </w:numPr>
        <w:spacing w:before="100" w:beforeAutospacing="1" w:after="0" w:afterAutospacing="1" w:line="240" w:lineRule="auto"/>
        <w:rPr>
          <w:rFonts w:ascii="Times New Roman" w:eastAsia="Times New Roman" w:hAnsi="Times New Roman" w:cs="Times New Roman"/>
          <w:kern w:val="0"/>
          <w14:ligatures w14:val="none"/>
        </w:rPr>
      </w:pPr>
      <w:hyperlink r:id="rId156" w:anchor="summary" w:history="1">
        <w:r w:rsidRPr="00BA08CA">
          <w:rPr>
            <w:rFonts w:ascii="Times New Roman" w:eastAsia="Times New Roman" w:hAnsi="Times New Roman" w:cs="Times New Roman"/>
            <w:caps/>
            <w:color w:val="4F657B"/>
            <w:kern w:val="0"/>
            <w:bdr w:val="single" w:sz="2" w:space="0" w:color="D1D2D3" w:frame="1"/>
            <w14:ligatures w14:val="none"/>
          </w:rPr>
          <w:t>SUMMARY</w:t>
        </w:r>
      </w:hyperlink>
    </w:p>
    <w:p w14:paraId="7B79F326" w14:textId="77777777" w:rsidR="00BA08CA" w:rsidRPr="00BA08CA" w:rsidRDefault="00BA08CA" w:rsidP="00BA08CA">
      <w:pPr>
        <w:numPr>
          <w:ilvl w:val="0"/>
          <w:numId w:val="11"/>
        </w:numPr>
        <w:spacing w:before="100" w:beforeAutospacing="1" w:after="0" w:afterAutospacing="1" w:line="240" w:lineRule="auto"/>
        <w:rPr>
          <w:rFonts w:ascii="Times New Roman" w:eastAsia="Times New Roman" w:hAnsi="Times New Roman" w:cs="Times New Roman"/>
          <w:kern w:val="0"/>
          <w14:ligatures w14:val="none"/>
        </w:rPr>
      </w:pPr>
      <w:hyperlink r:id="rId157" w:anchor="billtext" w:history="1">
        <w:r w:rsidRPr="00BA08CA">
          <w:rPr>
            <w:rFonts w:ascii="Times New Roman" w:eastAsia="Times New Roman" w:hAnsi="Times New Roman" w:cs="Times New Roman"/>
            <w:caps/>
            <w:color w:val="8C8E90"/>
            <w:kern w:val="0"/>
            <w14:ligatures w14:val="none"/>
          </w:rPr>
          <w:t>BILL TEXT</w:t>
        </w:r>
      </w:hyperlink>
    </w:p>
    <w:p w14:paraId="107202E7" w14:textId="77777777" w:rsidR="00BA08CA" w:rsidRPr="00BA08CA" w:rsidRDefault="00BA08CA" w:rsidP="00BA08CA">
      <w:pPr>
        <w:numPr>
          <w:ilvl w:val="0"/>
          <w:numId w:val="11"/>
        </w:numPr>
        <w:spacing w:before="100" w:beforeAutospacing="1" w:after="0" w:afterAutospacing="1" w:line="240" w:lineRule="auto"/>
        <w:rPr>
          <w:rFonts w:ascii="Times New Roman" w:eastAsia="Times New Roman" w:hAnsi="Times New Roman" w:cs="Times New Roman"/>
          <w:kern w:val="0"/>
          <w14:ligatures w14:val="none"/>
        </w:rPr>
      </w:pPr>
      <w:hyperlink r:id="rId158" w:anchor="actions" w:history="1">
        <w:r w:rsidRPr="00BA08CA">
          <w:rPr>
            <w:rFonts w:ascii="Times New Roman" w:eastAsia="Times New Roman" w:hAnsi="Times New Roman" w:cs="Times New Roman"/>
            <w:caps/>
            <w:color w:val="8C8E90"/>
            <w:kern w:val="0"/>
            <w14:ligatures w14:val="none"/>
          </w:rPr>
          <w:t>ACTIONS</w:t>
        </w:r>
      </w:hyperlink>
    </w:p>
    <w:p w14:paraId="00E60268" w14:textId="77777777" w:rsidR="00BA08CA" w:rsidRPr="00BA08CA" w:rsidRDefault="00BA08CA" w:rsidP="00BA08CA">
      <w:pPr>
        <w:numPr>
          <w:ilvl w:val="0"/>
          <w:numId w:val="11"/>
        </w:numPr>
        <w:spacing w:before="100" w:beforeAutospacing="1" w:after="0" w:afterAutospacing="1" w:line="240" w:lineRule="auto"/>
        <w:rPr>
          <w:rFonts w:ascii="Times New Roman" w:eastAsia="Times New Roman" w:hAnsi="Times New Roman" w:cs="Times New Roman"/>
          <w:kern w:val="0"/>
          <w14:ligatures w14:val="none"/>
        </w:rPr>
      </w:pPr>
      <w:hyperlink r:id="rId159" w:anchor="votes" w:history="1">
        <w:r w:rsidRPr="00BA08CA">
          <w:rPr>
            <w:rFonts w:ascii="Times New Roman" w:eastAsia="Times New Roman" w:hAnsi="Times New Roman" w:cs="Times New Roman"/>
            <w:caps/>
            <w:color w:val="8C8E90"/>
            <w:kern w:val="0"/>
            <w14:ligatures w14:val="none"/>
          </w:rPr>
          <w:t>VOTES</w:t>
        </w:r>
      </w:hyperlink>
    </w:p>
    <w:p w14:paraId="12F702E3" w14:textId="77777777" w:rsidR="00BA08CA" w:rsidRPr="00BA08CA" w:rsidRDefault="00BA08CA" w:rsidP="00BA08CA">
      <w:pPr>
        <w:numPr>
          <w:ilvl w:val="0"/>
          <w:numId w:val="11"/>
        </w:numPr>
        <w:spacing w:before="100" w:beforeAutospacing="1" w:after="0" w:afterAutospacing="1" w:line="240" w:lineRule="auto"/>
        <w:rPr>
          <w:rFonts w:ascii="Times New Roman" w:eastAsia="Times New Roman" w:hAnsi="Times New Roman" w:cs="Times New Roman"/>
          <w:kern w:val="0"/>
          <w14:ligatures w14:val="none"/>
        </w:rPr>
      </w:pPr>
      <w:hyperlink r:id="rId160" w:anchor="docs" w:history="1">
        <w:r w:rsidRPr="00BA08CA">
          <w:rPr>
            <w:rFonts w:ascii="Times New Roman" w:eastAsia="Times New Roman" w:hAnsi="Times New Roman" w:cs="Times New Roman"/>
            <w:caps/>
            <w:color w:val="8C8E90"/>
            <w:kern w:val="0"/>
            <w14:ligatures w14:val="none"/>
          </w:rPr>
          <w:t>DOCUMENTS</w:t>
        </w:r>
      </w:hyperlink>
    </w:p>
    <w:p w14:paraId="29366D4C" w14:textId="77777777" w:rsidR="00BA08CA" w:rsidRPr="00BA08CA" w:rsidRDefault="00BA08CA" w:rsidP="00BA08CA">
      <w:pPr>
        <w:numPr>
          <w:ilvl w:val="0"/>
          <w:numId w:val="11"/>
        </w:numPr>
        <w:spacing w:before="100" w:beforeAutospacing="1" w:after="0" w:afterAutospacing="1" w:line="240" w:lineRule="auto"/>
        <w:rPr>
          <w:rFonts w:ascii="Times New Roman" w:eastAsia="Times New Roman" w:hAnsi="Times New Roman" w:cs="Times New Roman"/>
          <w:kern w:val="0"/>
          <w14:ligatures w14:val="none"/>
        </w:rPr>
      </w:pPr>
      <w:hyperlink r:id="rId161" w:anchor="committes" w:history="1">
        <w:r w:rsidRPr="00BA08CA">
          <w:rPr>
            <w:rFonts w:ascii="Times New Roman" w:eastAsia="Times New Roman" w:hAnsi="Times New Roman" w:cs="Times New Roman"/>
            <w:caps/>
            <w:color w:val="8C8E90"/>
            <w:kern w:val="0"/>
            <w14:ligatures w14:val="none"/>
          </w:rPr>
          <w:t>COMMITTEES</w:t>
        </w:r>
      </w:hyperlink>
    </w:p>
    <w:p w14:paraId="280BCFBE" w14:textId="77777777" w:rsidR="00BA08CA" w:rsidRPr="00BA08CA" w:rsidRDefault="00BA08CA" w:rsidP="00BA08CA">
      <w:pPr>
        <w:spacing w:after="0" w:line="240" w:lineRule="auto"/>
        <w:ind w:left="-15" w:right="-15"/>
        <w:outlineLvl w:val="2"/>
        <w:rPr>
          <w:rFonts w:ascii="Times New Roman" w:eastAsia="Times New Roman" w:hAnsi="Times New Roman" w:cs="Times New Roman"/>
          <w:color w:val="1E436B"/>
          <w:kern w:val="0"/>
          <w:sz w:val="27"/>
          <w:szCs w:val="27"/>
          <w14:ligatures w14:val="none"/>
        </w:rPr>
      </w:pPr>
      <w:r w:rsidRPr="00BA08CA">
        <w:rPr>
          <w:rFonts w:ascii="Times New Roman" w:eastAsia="Times New Roman" w:hAnsi="Times New Roman" w:cs="Times New Roman"/>
          <w:color w:val="1E436B"/>
          <w:kern w:val="0"/>
          <w:sz w:val="27"/>
          <w:szCs w:val="27"/>
          <w14:ligatures w14:val="none"/>
        </w:rPr>
        <w:t>summary</w:t>
      </w:r>
    </w:p>
    <w:p w14:paraId="682D8706" w14:textId="77777777" w:rsidR="00BA08CA" w:rsidRPr="00BA08CA" w:rsidRDefault="00BA08CA" w:rsidP="00BA08CA">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Introduced</w:t>
      </w:r>
      <w:r w:rsidRPr="00BA08CA">
        <w:rPr>
          <w:rFonts w:ascii="Times New Roman" w:eastAsia="Times New Roman" w:hAnsi="Times New Roman" w:cs="Times New Roman"/>
          <w:color w:val="FFFFFF"/>
          <w:kern w:val="0"/>
          <w:sz w:val="18"/>
          <w:szCs w:val="18"/>
          <w14:ligatures w14:val="none"/>
        </w:rPr>
        <w:br/>
        <w:t>01/16/2024 </w:t>
      </w:r>
    </w:p>
    <w:p w14:paraId="35A1CEF4" w14:textId="77777777" w:rsidR="00BA08CA" w:rsidRPr="00BA08CA" w:rsidRDefault="00BA08CA" w:rsidP="00BA08CA">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In Committee</w:t>
      </w:r>
      <w:r w:rsidRPr="00BA08CA">
        <w:rPr>
          <w:rFonts w:ascii="Times New Roman" w:eastAsia="Times New Roman" w:hAnsi="Times New Roman" w:cs="Times New Roman"/>
          <w:color w:val="FFFFFF"/>
          <w:kern w:val="0"/>
          <w:sz w:val="18"/>
          <w:szCs w:val="18"/>
          <w14:ligatures w14:val="none"/>
        </w:rPr>
        <w:br/>
        <w:t>02/22/2024 </w:t>
      </w:r>
    </w:p>
    <w:p w14:paraId="1B8D39BD" w14:textId="77777777" w:rsidR="00BA08CA" w:rsidRPr="00BA08CA" w:rsidRDefault="00BA08CA" w:rsidP="00BA08CA">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Crossed Over</w:t>
      </w:r>
      <w:r w:rsidRPr="00BA08CA">
        <w:rPr>
          <w:rFonts w:ascii="Times New Roman" w:eastAsia="Times New Roman" w:hAnsi="Times New Roman" w:cs="Times New Roman"/>
          <w:color w:val="FFFFFF"/>
          <w:kern w:val="0"/>
          <w:sz w:val="18"/>
          <w:szCs w:val="18"/>
          <w14:ligatures w14:val="none"/>
        </w:rPr>
        <w:br/>
        <w:t>02/02/2024 </w:t>
      </w:r>
    </w:p>
    <w:p w14:paraId="13ECCBFF" w14:textId="77777777" w:rsidR="00BA08CA" w:rsidRPr="00BA08CA" w:rsidRDefault="00BA08CA" w:rsidP="00BA08CA">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Passed</w:t>
      </w:r>
      <w:r w:rsidRPr="00BA08CA">
        <w:rPr>
          <w:rFonts w:ascii="Times New Roman" w:eastAsia="Times New Roman" w:hAnsi="Times New Roman" w:cs="Times New Roman"/>
          <w:color w:val="FFFFFF"/>
          <w:kern w:val="0"/>
          <w:sz w:val="18"/>
          <w:szCs w:val="18"/>
          <w14:ligatures w14:val="none"/>
        </w:rPr>
        <w:br/>
        <w:t>02/28/2024 </w:t>
      </w:r>
    </w:p>
    <w:p w14:paraId="7E5AC249" w14:textId="77777777" w:rsidR="00BA08CA" w:rsidRPr="00BA08CA" w:rsidRDefault="00BA08CA" w:rsidP="00BA08CA">
      <w:pPr>
        <w:shd w:val="clear" w:color="auto" w:fill="E8E8E9"/>
        <w:spacing w:after="0" w:line="225" w:lineRule="atLeast"/>
        <w:jc w:val="center"/>
        <w:rPr>
          <w:rFonts w:ascii="Times New Roman" w:eastAsia="Times New Roman" w:hAnsi="Times New Roman" w:cs="Times New Roman"/>
          <w:kern w:val="0"/>
          <w:sz w:val="18"/>
          <w:szCs w:val="18"/>
          <w14:ligatures w14:val="none"/>
        </w:rPr>
      </w:pPr>
      <w:r w:rsidRPr="00BA08CA">
        <w:rPr>
          <w:rFonts w:ascii="Times New Roman" w:eastAsia="Times New Roman" w:hAnsi="Times New Roman" w:cs="Times New Roman"/>
          <w:kern w:val="0"/>
          <w:sz w:val="18"/>
          <w:szCs w:val="18"/>
          <w14:ligatures w14:val="none"/>
        </w:rPr>
        <w:t>Dead</w:t>
      </w:r>
    </w:p>
    <w:p w14:paraId="7ADC63C0" w14:textId="77777777" w:rsidR="00BA08CA" w:rsidRPr="00BA08CA" w:rsidRDefault="00BA08CA" w:rsidP="00BA08CA">
      <w:pPr>
        <w:shd w:val="clear" w:color="auto" w:fill="02BC77"/>
        <w:spacing w:after="0" w:line="225" w:lineRule="atLeast"/>
        <w:jc w:val="center"/>
        <w:rPr>
          <w:rFonts w:ascii="Times New Roman" w:eastAsia="Times New Roman" w:hAnsi="Times New Roman" w:cs="Times New Roman"/>
          <w:color w:val="FFFFFF"/>
          <w:kern w:val="0"/>
          <w:sz w:val="18"/>
          <w:szCs w:val="18"/>
          <w14:ligatures w14:val="none"/>
        </w:rPr>
      </w:pPr>
      <w:r w:rsidRPr="00BA08CA">
        <w:rPr>
          <w:rFonts w:ascii="Times New Roman" w:eastAsia="Times New Roman" w:hAnsi="Times New Roman" w:cs="Times New Roman"/>
          <w:color w:val="FFFFFF"/>
          <w:kern w:val="0"/>
          <w:sz w:val="18"/>
          <w:szCs w:val="18"/>
          <w14:ligatures w14:val="none"/>
        </w:rPr>
        <w:t>Signed/Enacted/Adopted</w:t>
      </w:r>
      <w:r w:rsidRPr="00BA08CA">
        <w:rPr>
          <w:rFonts w:ascii="Times New Roman" w:eastAsia="Times New Roman" w:hAnsi="Times New Roman" w:cs="Times New Roman"/>
          <w:color w:val="FFFFFF"/>
          <w:kern w:val="0"/>
          <w:sz w:val="18"/>
          <w:szCs w:val="18"/>
          <w14:ligatures w14:val="none"/>
        </w:rPr>
        <w:br/>
        <w:t>03/11/2024 </w:t>
      </w:r>
    </w:p>
    <w:p w14:paraId="73EBB8E7" w14:textId="77777777" w:rsidR="00BA08CA" w:rsidRPr="00BA08CA" w:rsidRDefault="00BA08CA" w:rsidP="00BA08CA">
      <w:pPr>
        <w:spacing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Introduced Session</w:t>
      </w:r>
    </w:p>
    <w:p w14:paraId="3521755F"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2024 Regular Session</w:t>
      </w:r>
    </w:p>
    <w:p w14:paraId="5FA0964D"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Bill Summary</w:t>
      </w:r>
    </w:p>
    <w:p w14:paraId="2EB2EB2E"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 xml:space="preserve">Reading skills. Provides that the department of education (department) may grant certain individuals a waiver that provides an exception to the literacy endorsement requirements if the department submits a report to the legislative council by a specified date. Requires certain schools, beginning with the 2024-2025 school year, to offer summer school courses for students who are not reading proficient or are at risk of not being reading proficient as indicated on the determinant evaluation of reading skills approved by the state board of education (evaluation). Expands eligibility for funding for summer school courses. Requires certain summer school courses to be taught by a teacher, instructor, or tutor who is trained in the science of reading. Provides that if a student does not achieve a 90% attendance rate in a summer reading course, the student is required to participate in an individual reading plan in the following school year. Requires the department of education to procure a universal screening assessment (assessment) that meets certain criteria. Requires certain schools to administer the assessment to students in kindergarten through grade 2 who are not on track for reading proficiency by grade 3 as determined by the department. Requires the state board of education to establish a method for virtual administration of the ILEARN statewide assessment. Provides that a vendor must supply a student's assessment results to the student and the student's parents. Applies the reading deficiency remediation plan (plan) to public schools, charter schools, state accredited nonpublic schools, and eligible schools. Makes the following changes to the plan: (1) Beginning with evaluations administered in the 2024-2025 school year, requires retention of a student in grade 3 in addition to remediation if the student has not achieved a passing score on the evaluation. (2) Requires schools to notify a student's parent of certain assessment results, interventions, or remedial actions provided to the student. (3) Requires schools to monitor the progress of students who have failed to achieve a passing score on the evaluation or the statewide assessment </w:t>
      </w:r>
      <w:r w:rsidRPr="00BA08CA">
        <w:rPr>
          <w:rFonts w:ascii="Times New Roman" w:eastAsia="Times New Roman" w:hAnsi="Times New Roman" w:cs="Times New Roman"/>
          <w:kern w:val="0"/>
          <w14:ligatures w14:val="none"/>
        </w:rPr>
        <w:lastRenderedPageBreak/>
        <w:t>program test. (4) Requires schools to provide reading instruction aligned with the science of reading to all students in kindergarten through grade 8. (5) Requires schools to administer the evaluation to students who are in grade 2. (6) Requires a student to take the evaluation until certain conditions are met. (7) Requires school reporting on interventions for certain students at risk of not being reading proficient and for certain students who do not a achieve a valid passing score on the determinant evaluation of reading skills. Creates exceptions to the grade 3 retention requirement for a student who meets certain criteria. Requires the governing body of a school to establish a procedure allowing a parent or guardian of a student to appeal the student's retention under the plan. Requires the department to notify the parent or guardian of a child enrolled in kindergarten of the retention requirements under the plan.</w:t>
      </w:r>
    </w:p>
    <w:p w14:paraId="20F50A12"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AI Summary</w:t>
      </w:r>
    </w:p>
    <w:p w14:paraId="73901D84"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This bill makes several changes to reading improvement and remediation plans in Indiana, including: 1. Requiring certain schools to offer summer school courses for students who are not reading proficient or at risk of not being reading proficient, and expanding eligibility for funding for these summer school courses. 2. Requiring the Department of Education to procure a universal screening assessment to be administered to students in kindergarten through grade 2 who are not on track for reading proficiency by grade 3. 3. Expanding the reading deficiency remediation plan to apply to public schools, charter schools, state accredited nonpublic schools, and eligible schools, and making changes such as requiring retention of third-grade students who do not achieve a passing score on the reading assessment, with some exceptions. 4. Providing a waiver process for individuals who cannot meet the new literacy endorsement requirements for teaching certain grade levels, subject to the Department of Education submitting a report to the legislative council. 5. Establishing a method for virtual administration of the statewide ILEARN assessment, and requiring vendors to provide student assessment results to students and their parents in an understandable format.</w:t>
      </w:r>
    </w:p>
    <w:p w14:paraId="7AC94E01"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Committee Categories</w:t>
      </w:r>
    </w:p>
    <w:p w14:paraId="17C282B6"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Budget and Finance, Education</w:t>
      </w:r>
    </w:p>
    <w:p w14:paraId="1C1D4DD2"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Sponsors </w:t>
      </w:r>
      <w:r w:rsidRPr="00BA08CA">
        <w:rPr>
          <w:rFonts w:ascii="Times New Roman" w:eastAsia="Times New Roman" w:hAnsi="Times New Roman" w:cs="Times New Roman"/>
          <w:color w:val="A3A4A6"/>
          <w:kern w:val="0"/>
          <w:sz w:val="22"/>
          <w:szCs w:val="22"/>
          <w14:ligatures w14:val="none"/>
        </w:rPr>
        <w:t>(35)</w:t>
      </w:r>
    </w:p>
    <w:p w14:paraId="2B3F32A1"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hyperlink r:id="rId162" w:history="1">
        <w:r w:rsidRPr="00BA08CA">
          <w:rPr>
            <w:rFonts w:ascii="Times New Roman" w:eastAsia="Times New Roman" w:hAnsi="Times New Roman" w:cs="Times New Roman"/>
            <w:color w:val="537897"/>
            <w:kern w:val="0"/>
            <w14:ligatures w14:val="none"/>
          </w:rPr>
          <w:t>Brian Buchanan (R)*,  </w:t>
        </w:r>
      </w:hyperlink>
      <w:hyperlink r:id="rId163" w:history="1">
        <w:r w:rsidRPr="00BA08CA">
          <w:rPr>
            <w:rFonts w:ascii="Times New Roman" w:eastAsia="Times New Roman" w:hAnsi="Times New Roman" w:cs="Times New Roman"/>
            <w:color w:val="537897"/>
            <w:kern w:val="0"/>
            <w14:ligatures w14:val="none"/>
          </w:rPr>
          <w:t>Jeff Raatz (R)*,  </w:t>
        </w:r>
      </w:hyperlink>
      <w:hyperlink r:id="rId164" w:history="1">
        <w:r w:rsidRPr="00BA08CA">
          <w:rPr>
            <w:rFonts w:ascii="Times New Roman" w:eastAsia="Times New Roman" w:hAnsi="Times New Roman" w:cs="Times New Roman"/>
            <w:color w:val="537897"/>
            <w:kern w:val="0"/>
            <w14:ligatures w14:val="none"/>
          </w:rPr>
          <w:t>Linda Rogers (R)*,  </w:t>
        </w:r>
      </w:hyperlink>
      <w:hyperlink r:id="rId165" w:history="1">
        <w:r w:rsidRPr="00BA08CA">
          <w:rPr>
            <w:rFonts w:ascii="Times New Roman" w:eastAsia="Times New Roman" w:hAnsi="Times New Roman" w:cs="Times New Roman"/>
            <w:color w:val="537897"/>
            <w:kern w:val="0"/>
            <w14:ligatures w14:val="none"/>
          </w:rPr>
          <w:t>Scott Alexander (R),  </w:t>
        </w:r>
      </w:hyperlink>
      <w:hyperlink r:id="rId166" w:history="1">
        <w:r w:rsidRPr="00BA08CA">
          <w:rPr>
            <w:rFonts w:ascii="Times New Roman" w:eastAsia="Times New Roman" w:hAnsi="Times New Roman" w:cs="Times New Roman"/>
            <w:color w:val="537897"/>
            <w:kern w:val="0"/>
            <w14:ligatures w14:val="none"/>
          </w:rPr>
          <w:t>Scott Baldwin (R),  </w:t>
        </w:r>
      </w:hyperlink>
      <w:hyperlink r:id="rId167" w:history="1">
        <w:r w:rsidRPr="00BA08CA">
          <w:rPr>
            <w:rFonts w:ascii="Times New Roman" w:eastAsia="Times New Roman" w:hAnsi="Times New Roman" w:cs="Times New Roman"/>
            <w:color w:val="537897"/>
            <w:kern w:val="0"/>
            <w14:ligatures w14:val="none"/>
          </w:rPr>
          <w:t>Vaneta Becker (R),  </w:t>
        </w:r>
      </w:hyperlink>
      <w:hyperlink r:id="rId168" w:history="1">
        <w:r w:rsidRPr="00BA08CA">
          <w:rPr>
            <w:rFonts w:ascii="Times New Roman" w:eastAsia="Times New Roman" w:hAnsi="Times New Roman" w:cs="Times New Roman"/>
            <w:color w:val="537897"/>
            <w:kern w:val="0"/>
            <w14:ligatures w14:val="none"/>
          </w:rPr>
          <w:t>Bob Behning (R),  </w:t>
        </w:r>
      </w:hyperlink>
      <w:hyperlink r:id="rId169" w:history="1">
        <w:r w:rsidRPr="00BA08CA">
          <w:rPr>
            <w:rFonts w:ascii="Times New Roman" w:eastAsia="Times New Roman" w:hAnsi="Times New Roman" w:cs="Times New Roman"/>
            <w:color w:val="537897"/>
            <w:kern w:val="0"/>
            <w14:ligatures w14:val="none"/>
          </w:rPr>
          <w:t>Liz Brown (R),  </w:t>
        </w:r>
      </w:hyperlink>
      <w:hyperlink r:id="rId170" w:history="1">
        <w:r w:rsidRPr="00BA08CA">
          <w:rPr>
            <w:rFonts w:ascii="Times New Roman" w:eastAsia="Times New Roman" w:hAnsi="Times New Roman" w:cs="Times New Roman"/>
            <w:color w:val="537897"/>
            <w:kern w:val="0"/>
            <w14:ligatures w14:val="none"/>
          </w:rPr>
          <w:t>Jim Buck (R),  </w:t>
        </w:r>
      </w:hyperlink>
      <w:hyperlink r:id="rId171" w:history="1">
        <w:r w:rsidRPr="00BA08CA">
          <w:rPr>
            <w:rFonts w:ascii="Times New Roman" w:eastAsia="Times New Roman" w:hAnsi="Times New Roman" w:cs="Times New Roman"/>
            <w:color w:val="537897"/>
            <w:kern w:val="0"/>
            <w14:ligatures w14:val="none"/>
          </w:rPr>
          <w:t>Justin Busch (R),  </w:t>
        </w:r>
      </w:hyperlink>
      <w:hyperlink r:id="rId172" w:history="1">
        <w:r w:rsidRPr="00BA08CA">
          <w:rPr>
            <w:rFonts w:ascii="Times New Roman" w:eastAsia="Times New Roman" w:hAnsi="Times New Roman" w:cs="Times New Roman"/>
            <w:color w:val="537897"/>
            <w:kern w:val="0"/>
            <w14:ligatures w14:val="none"/>
          </w:rPr>
          <w:t>Gary Byrne (R),  </w:t>
        </w:r>
      </w:hyperlink>
      <w:hyperlink r:id="rId173" w:history="1">
        <w:r w:rsidRPr="00BA08CA">
          <w:rPr>
            <w:rFonts w:ascii="Times New Roman" w:eastAsia="Times New Roman" w:hAnsi="Times New Roman" w:cs="Times New Roman"/>
            <w:color w:val="537897"/>
            <w:kern w:val="0"/>
            <w14:ligatures w14:val="none"/>
          </w:rPr>
          <w:t>Cyndi Carrasco (R),  </w:t>
        </w:r>
      </w:hyperlink>
      <w:hyperlink r:id="rId174" w:history="1">
        <w:r w:rsidRPr="00BA08CA">
          <w:rPr>
            <w:rFonts w:ascii="Times New Roman" w:eastAsia="Times New Roman" w:hAnsi="Times New Roman" w:cs="Times New Roman"/>
            <w:color w:val="537897"/>
            <w:kern w:val="0"/>
            <w14:ligatures w14:val="none"/>
          </w:rPr>
          <w:t>Ed Charbonneau (R),  </w:t>
        </w:r>
      </w:hyperlink>
      <w:hyperlink r:id="rId175" w:history="1">
        <w:r w:rsidRPr="00BA08CA">
          <w:rPr>
            <w:rFonts w:ascii="Times New Roman" w:eastAsia="Times New Roman" w:hAnsi="Times New Roman" w:cs="Times New Roman"/>
            <w:color w:val="537897"/>
            <w:kern w:val="0"/>
            <w14:ligatures w14:val="none"/>
          </w:rPr>
          <w:t>John Crane (R),  </w:t>
        </w:r>
      </w:hyperlink>
      <w:hyperlink r:id="rId176" w:history="1">
        <w:r w:rsidRPr="00BA08CA">
          <w:rPr>
            <w:rFonts w:ascii="Times New Roman" w:eastAsia="Times New Roman" w:hAnsi="Times New Roman" w:cs="Times New Roman"/>
            <w:color w:val="537897"/>
            <w:kern w:val="0"/>
            <w14:ligatures w14:val="none"/>
          </w:rPr>
          <w:t>Michael Crider (R),  </w:t>
        </w:r>
      </w:hyperlink>
      <w:hyperlink r:id="rId177" w:history="1">
        <w:r w:rsidRPr="00BA08CA">
          <w:rPr>
            <w:rFonts w:ascii="Times New Roman" w:eastAsia="Times New Roman" w:hAnsi="Times New Roman" w:cs="Times New Roman"/>
            <w:color w:val="537897"/>
            <w:kern w:val="0"/>
            <w14:ligatures w14:val="none"/>
          </w:rPr>
          <w:t>Michelle Davis (R),  </w:t>
        </w:r>
      </w:hyperlink>
      <w:hyperlink r:id="rId178" w:history="1">
        <w:r w:rsidRPr="00BA08CA">
          <w:rPr>
            <w:rFonts w:ascii="Times New Roman" w:eastAsia="Times New Roman" w:hAnsi="Times New Roman" w:cs="Times New Roman"/>
            <w:color w:val="537897"/>
            <w:kern w:val="0"/>
            <w14:ligatures w14:val="none"/>
          </w:rPr>
          <w:t>Spencer Deery (R),  </w:t>
        </w:r>
      </w:hyperlink>
      <w:hyperlink r:id="rId179" w:history="1">
        <w:r w:rsidRPr="00BA08CA">
          <w:rPr>
            <w:rFonts w:ascii="Times New Roman" w:eastAsia="Times New Roman" w:hAnsi="Times New Roman" w:cs="Times New Roman"/>
            <w:color w:val="537897"/>
            <w:kern w:val="0"/>
            <w14:ligatures w14:val="none"/>
          </w:rPr>
          <w:t>Dan Dernulc (R),  </w:t>
        </w:r>
      </w:hyperlink>
      <w:hyperlink r:id="rId180" w:history="1">
        <w:r w:rsidRPr="00BA08CA">
          <w:rPr>
            <w:rFonts w:ascii="Times New Roman" w:eastAsia="Times New Roman" w:hAnsi="Times New Roman" w:cs="Times New Roman"/>
            <w:color w:val="537897"/>
            <w:kern w:val="0"/>
            <w14:ligatures w14:val="none"/>
          </w:rPr>
          <w:t>Stacey Donato (R),  </w:t>
        </w:r>
      </w:hyperlink>
      <w:hyperlink r:id="rId181" w:history="1">
        <w:r w:rsidRPr="00BA08CA">
          <w:rPr>
            <w:rFonts w:ascii="Times New Roman" w:eastAsia="Times New Roman" w:hAnsi="Times New Roman" w:cs="Times New Roman"/>
            <w:color w:val="537897"/>
            <w:kern w:val="0"/>
            <w14:ligatures w14:val="none"/>
          </w:rPr>
          <w:t>Blake Doriot (R),  </w:t>
        </w:r>
      </w:hyperlink>
      <w:hyperlink r:id="rId182" w:history="1">
        <w:r w:rsidRPr="00BA08CA">
          <w:rPr>
            <w:rFonts w:ascii="Times New Roman" w:eastAsia="Times New Roman" w:hAnsi="Times New Roman" w:cs="Times New Roman"/>
            <w:color w:val="537897"/>
            <w:kern w:val="0"/>
            <w14:ligatures w14:val="none"/>
          </w:rPr>
          <w:t>Aaron Freeman (R),  </w:t>
        </w:r>
      </w:hyperlink>
      <w:hyperlink r:id="rId183" w:history="1">
        <w:r w:rsidRPr="00BA08CA">
          <w:rPr>
            <w:rFonts w:ascii="Times New Roman" w:eastAsia="Times New Roman" w:hAnsi="Times New Roman" w:cs="Times New Roman"/>
            <w:color w:val="537897"/>
            <w:kern w:val="0"/>
            <w14:ligatures w14:val="none"/>
          </w:rPr>
          <w:t>Chris Garten (R),  </w:t>
        </w:r>
      </w:hyperlink>
      <w:hyperlink r:id="rId184" w:history="1">
        <w:r w:rsidRPr="00BA08CA">
          <w:rPr>
            <w:rFonts w:ascii="Times New Roman" w:eastAsia="Times New Roman" w:hAnsi="Times New Roman" w:cs="Times New Roman"/>
            <w:color w:val="537897"/>
            <w:kern w:val="0"/>
            <w14:ligatures w14:val="none"/>
          </w:rPr>
          <w:t>Mike Gaskill (R),  </w:t>
        </w:r>
      </w:hyperlink>
      <w:hyperlink r:id="rId185" w:history="1">
        <w:r w:rsidRPr="00BA08CA">
          <w:rPr>
            <w:rFonts w:ascii="Times New Roman" w:eastAsia="Times New Roman" w:hAnsi="Times New Roman" w:cs="Times New Roman"/>
            <w:color w:val="537897"/>
            <w:kern w:val="0"/>
            <w14:ligatures w14:val="none"/>
          </w:rPr>
          <w:t>Sue Glick (R),  </w:t>
        </w:r>
      </w:hyperlink>
      <w:hyperlink r:id="rId186" w:history="1">
        <w:r w:rsidRPr="00BA08CA">
          <w:rPr>
            <w:rFonts w:ascii="Times New Roman" w:eastAsia="Times New Roman" w:hAnsi="Times New Roman" w:cs="Times New Roman"/>
            <w:color w:val="537897"/>
            <w:kern w:val="0"/>
            <w14:ligatures w14:val="none"/>
          </w:rPr>
          <w:t>Greg Goode (R),  </w:t>
        </w:r>
      </w:hyperlink>
      <w:hyperlink r:id="rId187" w:history="1">
        <w:r w:rsidRPr="00BA08CA">
          <w:rPr>
            <w:rFonts w:ascii="Times New Roman" w:eastAsia="Times New Roman" w:hAnsi="Times New Roman" w:cs="Times New Roman"/>
            <w:color w:val="537897"/>
            <w:kern w:val="0"/>
            <w14:ligatures w14:val="none"/>
          </w:rPr>
          <w:t>Travis Holdman (R),  </w:t>
        </w:r>
      </w:hyperlink>
      <w:hyperlink r:id="rId188" w:history="1">
        <w:r w:rsidRPr="00BA08CA">
          <w:rPr>
            <w:rFonts w:ascii="Times New Roman" w:eastAsia="Times New Roman" w:hAnsi="Times New Roman" w:cs="Times New Roman"/>
            <w:color w:val="537897"/>
            <w:kern w:val="0"/>
            <w14:ligatures w14:val="none"/>
          </w:rPr>
          <w:t>Tyler Johnson (R),  </w:t>
        </w:r>
      </w:hyperlink>
      <w:hyperlink r:id="rId189" w:history="1">
        <w:r w:rsidRPr="00BA08CA">
          <w:rPr>
            <w:rFonts w:ascii="Times New Roman" w:eastAsia="Times New Roman" w:hAnsi="Times New Roman" w:cs="Times New Roman"/>
            <w:color w:val="537897"/>
            <w:kern w:val="0"/>
            <w14:ligatures w14:val="none"/>
          </w:rPr>
          <w:t>Joanna King (R),  </w:t>
        </w:r>
      </w:hyperlink>
      <w:hyperlink r:id="rId190" w:history="1">
        <w:r w:rsidRPr="00BA08CA">
          <w:rPr>
            <w:rFonts w:ascii="Times New Roman" w:eastAsia="Times New Roman" w:hAnsi="Times New Roman" w:cs="Times New Roman"/>
            <w:color w:val="537897"/>
            <w:kern w:val="0"/>
            <w14:ligatures w14:val="none"/>
          </w:rPr>
          <w:t>Eric Koch (R),  </w:t>
        </w:r>
      </w:hyperlink>
      <w:hyperlink r:id="rId191" w:history="1">
        <w:r w:rsidRPr="00BA08CA">
          <w:rPr>
            <w:rFonts w:ascii="Times New Roman" w:eastAsia="Times New Roman" w:hAnsi="Times New Roman" w:cs="Times New Roman"/>
            <w:color w:val="537897"/>
            <w:kern w:val="0"/>
            <w14:ligatures w14:val="none"/>
          </w:rPr>
          <w:t>Jean Leising (R),  </w:t>
        </w:r>
      </w:hyperlink>
      <w:hyperlink r:id="rId192" w:history="1">
        <w:r w:rsidRPr="00BA08CA">
          <w:rPr>
            <w:rFonts w:ascii="Times New Roman" w:eastAsia="Times New Roman" w:hAnsi="Times New Roman" w:cs="Times New Roman"/>
            <w:color w:val="537897"/>
            <w:kern w:val="0"/>
            <w14:ligatures w14:val="none"/>
          </w:rPr>
          <w:t>Randy Maxwell (R),  </w:t>
        </w:r>
      </w:hyperlink>
      <w:hyperlink r:id="rId193" w:history="1">
        <w:r w:rsidRPr="00BA08CA">
          <w:rPr>
            <w:rFonts w:ascii="Times New Roman" w:eastAsia="Times New Roman" w:hAnsi="Times New Roman" w:cs="Times New Roman"/>
            <w:color w:val="537897"/>
            <w:kern w:val="0"/>
            <w14:ligatures w14:val="none"/>
          </w:rPr>
          <w:t>Mark Messmer (R),  </w:t>
        </w:r>
      </w:hyperlink>
      <w:hyperlink r:id="rId194" w:history="1">
        <w:r w:rsidRPr="00BA08CA">
          <w:rPr>
            <w:rFonts w:ascii="Times New Roman" w:eastAsia="Times New Roman" w:hAnsi="Times New Roman" w:cs="Times New Roman"/>
            <w:color w:val="537897"/>
            <w:kern w:val="0"/>
            <w14:ligatures w14:val="none"/>
          </w:rPr>
          <w:t>Rick Niemeyer (R),  </w:t>
        </w:r>
      </w:hyperlink>
      <w:hyperlink r:id="rId195" w:history="1">
        <w:r w:rsidRPr="00BA08CA">
          <w:rPr>
            <w:rFonts w:ascii="Times New Roman" w:eastAsia="Times New Roman" w:hAnsi="Times New Roman" w:cs="Times New Roman"/>
            <w:color w:val="537897"/>
            <w:kern w:val="0"/>
            <w14:ligatures w14:val="none"/>
          </w:rPr>
          <w:t>Jake Teshka (R),  </w:t>
        </w:r>
      </w:hyperlink>
      <w:hyperlink r:id="rId196" w:history="1">
        <w:r w:rsidRPr="00BA08CA">
          <w:rPr>
            <w:rFonts w:ascii="Times New Roman" w:eastAsia="Times New Roman" w:hAnsi="Times New Roman" w:cs="Times New Roman"/>
            <w:color w:val="537897"/>
            <w:kern w:val="0"/>
            <w14:ligatures w14:val="none"/>
          </w:rPr>
          <w:t>Kyle Walker (R), </w:t>
        </w:r>
      </w:hyperlink>
    </w:p>
    <w:p w14:paraId="32860CF3"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Last Action</w:t>
      </w:r>
    </w:p>
    <w:p w14:paraId="5BABA489"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Public Law 5 (on 03/11/2024)</w:t>
      </w:r>
    </w:p>
    <w:p w14:paraId="62D408F0"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lastRenderedPageBreak/>
        <w:t>Bill Topics</w:t>
      </w:r>
    </w:p>
    <w:p w14:paraId="7B67D1F9" w14:textId="77777777" w:rsidR="00BA08CA" w:rsidRPr="00BA08CA" w:rsidRDefault="00BA08CA" w:rsidP="00BA08CA">
      <w:pPr>
        <w:spacing w:after="100" w:afterAutospacing="1" w:line="240" w:lineRule="auto"/>
        <w:outlineLvl w:val="5"/>
        <w:rPr>
          <w:rFonts w:ascii="Times New Roman" w:eastAsia="Times New Roman" w:hAnsi="Times New Roman" w:cs="Times New Roman"/>
          <w:color w:val="1E436B"/>
          <w:kern w:val="0"/>
          <w:sz w:val="15"/>
          <w:szCs w:val="15"/>
          <w14:ligatures w14:val="none"/>
        </w:rPr>
      </w:pPr>
      <w:r w:rsidRPr="00BA08CA">
        <w:rPr>
          <w:rFonts w:ascii="Times New Roman" w:eastAsia="Times New Roman" w:hAnsi="Times New Roman" w:cs="Times New Roman"/>
          <w:color w:val="1E436B"/>
          <w:kern w:val="0"/>
          <w:sz w:val="15"/>
          <w:szCs w:val="15"/>
          <w:u w:val="single"/>
          <w14:ligatures w14:val="none"/>
        </w:rPr>
        <w:t>Education</w:t>
      </w:r>
    </w:p>
    <w:p w14:paraId="58EF4826" w14:textId="77777777" w:rsidR="00BA08CA" w:rsidRPr="00BA08CA" w:rsidRDefault="00BA08CA" w:rsidP="00BA08CA">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 Education Excellence</w:t>
      </w:r>
    </w:p>
    <w:p w14:paraId="6EAFBC08" w14:textId="77777777" w:rsidR="00BA08CA" w:rsidRPr="00BA08CA" w:rsidRDefault="00BA08CA" w:rsidP="00BA08CA">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BA08CA">
        <w:rPr>
          <w:rFonts w:ascii="Times New Roman" w:eastAsia="Times New Roman" w:hAnsi="Times New Roman" w:cs="Times New Roman"/>
          <w:kern w:val="0"/>
          <w14:ligatures w14:val="none"/>
        </w:rPr>
        <w:t>‐ Elementary and Secondary Education</w:t>
      </w:r>
    </w:p>
    <w:p w14:paraId="66CD8420" w14:textId="77777777" w:rsidR="00BA08CA" w:rsidRPr="00BA08CA" w:rsidRDefault="00BA08CA" w:rsidP="00BA08CA">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BA08CA">
        <w:rPr>
          <w:rFonts w:ascii="Times New Roman" w:eastAsia="Times New Roman" w:hAnsi="Times New Roman" w:cs="Times New Roman"/>
          <w:color w:val="1E436B"/>
          <w:kern w:val="0"/>
          <w14:ligatures w14:val="none"/>
        </w:rPr>
        <w:t>Official Document</w:t>
      </w:r>
    </w:p>
    <w:p w14:paraId="7552BE2D" w14:textId="77777777" w:rsidR="00BA08CA" w:rsidRPr="00BA08CA" w:rsidRDefault="00BA08CA" w:rsidP="00BA08CA">
      <w:pPr>
        <w:spacing w:after="0" w:line="240" w:lineRule="auto"/>
        <w:rPr>
          <w:rFonts w:ascii="Times New Roman" w:eastAsia="Times New Roman" w:hAnsi="Times New Roman" w:cs="Times New Roman"/>
          <w:kern w:val="0"/>
          <w14:ligatures w14:val="none"/>
        </w:rPr>
      </w:pPr>
      <w:hyperlink r:id="rId197" w:tgtFrame="_blank" w:history="1">
        <w:r w:rsidRPr="00BA08CA">
          <w:rPr>
            <w:rFonts w:ascii="Times New Roman" w:eastAsia="Times New Roman" w:hAnsi="Times New Roman" w:cs="Times New Roman"/>
            <w:color w:val="537897"/>
            <w:kern w:val="0"/>
            <w14:ligatures w14:val="none"/>
          </w:rPr>
          <w:t>https://iga.in.gov/legislative/2024/bills/senate/1/details</w:t>
        </w:r>
      </w:hyperlink>
    </w:p>
    <w:p w14:paraId="0256BC89" w14:textId="77777777" w:rsidR="00BA08CA" w:rsidRPr="00BA08CA" w:rsidRDefault="00BA08CA" w:rsidP="00BA08CA">
      <w:pPr>
        <w:spacing w:after="0" w:line="240" w:lineRule="auto"/>
        <w:jc w:val="center"/>
        <w:rPr>
          <w:rFonts w:ascii="Times New Roman" w:eastAsia="Times New Roman" w:hAnsi="Times New Roman" w:cs="Times New Roman"/>
          <w:kern w:val="0"/>
          <w14:ligatures w14:val="none"/>
        </w:rPr>
      </w:pPr>
      <w:r w:rsidRPr="00BA08CA">
        <w:rPr>
          <w:rFonts w:ascii="Times New Roman" w:eastAsia="Times New Roman" w:hAnsi="Times New Roman" w:cs="Times New Roman"/>
          <w:b/>
          <w:bCs/>
          <w:color w:val="4F657B"/>
          <w:kern w:val="0"/>
          <w14:ligatures w14:val="none"/>
        </w:rPr>
        <w:t>BillTrack*50*</w:t>
      </w:r>
      <w:r w:rsidRPr="00BA08CA">
        <w:rPr>
          <w:rFonts w:ascii="Times New Roman" w:eastAsia="Times New Roman" w:hAnsi="Times New Roman" w:cs="Times New Roman"/>
          <w:kern w:val="0"/>
          <w14:ligatures w14:val="none"/>
        </w:rPr>
        <w:t> © 2011-2026 </w:t>
      </w:r>
    </w:p>
    <w:p w14:paraId="7F9D2CFD" w14:textId="77777777" w:rsidR="00BA08CA" w:rsidRDefault="00BA08CA"/>
    <w:p w14:paraId="0C8008F6" w14:textId="77777777" w:rsidR="00633584" w:rsidRDefault="00633584"/>
    <w:p w14:paraId="24C1889D" w14:textId="77777777" w:rsidR="00633584" w:rsidRPr="00633584" w:rsidRDefault="00633584" w:rsidP="00633584">
      <w:pPr>
        <w:spacing w:after="0" w:line="240" w:lineRule="auto"/>
        <w:ind w:left="-15" w:right="-15"/>
        <w:outlineLvl w:val="1"/>
        <w:rPr>
          <w:rFonts w:ascii="Times New Roman" w:eastAsia="Times New Roman" w:hAnsi="Times New Roman" w:cs="Times New Roman"/>
          <w:b/>
          <w:bCs/>
          <w:color w:val="1E436B"/>
          <w:kern w:val="0"/>
          <w:sz w:val="40"/>
          <w:szCs w:val="40"/>
          <w14:ligatures w14:val="none"/>
        </w:rPr>
      </w:pPr>
      <w:r w:rsidRPr="00633584">
        <w:rPr>
          <w:rFonts w:ascii="Times New Roman" w:eastAsia="Times New Roman" w:hAnsi="Times New Roman" w:cs="Times New Roman"/>
          <w:color w:val="1E436B"/>
          <w:kern w:val="0"/>
          <w:sz w:val="36"/>
          <w:szCs w:val="36"/>
          <w14:ligatures w14:val="none"/>
        </w:rPr>
        <w:br/>
      </w:r>
      <w:r w:rsidRPr="00633584">
        <w:rPr>
          <w:rFonts w:ascii="Times New Roman" w:eastAsia="Times New Roman" w:hAnsi="Times New Roman" w:cs="Times New Roman"/>
          <w:b/>
          <w:bCs/>
          <w:color w:val="1E436B"/>
          <w:kern w:val="0"/>
          <w:sz w:val="40"/>
          <w:szCs w:val="40"/>
          <w:highlight w:val="yellow"/>
          <w14:ligatures w14:val="none"/>
        </w:rPr>
        <w:t>IN SB0123</w:t>
      </w:r>
    </w:p>
    <w:p w14:paraId="2FA2B432"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hyperlink r:id="rId198" w:anchor="multi-collapse" w:history="1">
        <w:r w:rsidRPr="00633584">
          <w:rPr>
            <w:rFonts w:ascii="Times New Roman" w:eastAsia="Times New Roman" w:hAnsi="Times New Roman" w:cs="Times New Roman"/>
            <w:color w:val="1E436B"/>
            <w:kern w:val="0"/>
            <w14:ligatures w14:val="none"/>
          </w:rPr>
          <w:t>IN SB0123</w:t>
        </w:r>
      </w:hyperlink>
    </w:p>
    <w:p w14:paraId="0FE7AEBE"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r w:rsidRPr="00633584">
        <w:rPr>
          <w:rFonts w:ascii="Times New Roman" w:eastAsia="Times New Roman" w:hAnsi="Times New Roman" w:cs="Times New Roman"/>
          <w:kern w:val="0"/>
          <w14:ligatures w14:val="none"/>
        </w:rPr>
        <w:t>Dyslexia screening and intervention.</w:t>
      </w:r>
    </w:p>
    <w:p w14:paraId="042AF2AA" w14:textId="3599E5F3" w:rsidR="00633584" w:rsidRPr="00633584" w:rsidRDefault="00FF60EE" w:rsidP="00633584">
      <w:pPr>
        <w:spacing w:after="0" w:line="240" w:lineRule="auto"/>
        <w:rPr>
          <w:rFonts w:ascii="Times New Roman" w:eastAsia="Times New Roman" w:hAnsi="Times New Roman" w:cs="Times New Roman"/>
          <w:kern w:val="0"/>
          <w14:ligatures w14:val="none"/>
        </w:rPr>
      </w:pPr>
      <w:r w:rsidRPr="00FF60EE">
        <w:rPr>
          <w:rFonts w:ascii="Times New Roman" w:eastAsia="Times New Roman" w:hAnsi="Times New Roman" w:cs="Times New Roman"/>
          <w:noProof/>
          <w:kern w:val="0"/>
        </w:rPr>
        <w:pict w14:anchorId="723143D3">
          <v:rect id="_x0000_i1029" style="width:0;height:0" o:hralign="center" o:hrstd="t" o:hr="t" fillcolor="#a0a0a0" stroked="f"/>
        </w:pict>
      </w:r>
    </w:p>
    <w:p w14:paraId="7EAC18F4" w14:textId="77777777" w:rsidR="00633584" w:rsidRPr="00633584" w:rsidRDefault="00633584" w:rsidP="00633584">
      <w:pPr>
        <w:numPr>
          <w:ilvl w:val="0"/>
          <w:numId w:val="13"/>
        </w:numPr>
        <w:spacing w:before="100" w:beforeAutospacing="1" w:after="0" w:afterAutospacing="1" w:line="240" w:lineRule="auto"/>
        <w:rPr>
          <w:rFonts w:ascii="Times New Roman" w:eastAsia="Times New Roman" w:hAnsi="Times New Roman" w:cs="Times New Roman"/>
          <w:kern w:val="0"/>
          <w14:ligatures w14:val="none"/>
        </w:rPr>
      </w:pPr>
      <w:hyperlink r:id="rId199" w:anchor="summary" w:history="1">
        <w:r w:rsidRPr="00633584">
          <w:rPr>
            <w:rFonts w:ascii="Times New Roman" w:eastAsia="Times New Roman" w:hAnsi="Times New Roman" w:cs="Times New Roman"/>
            <w:caps/>
            <w:color w:val="4F657B"/>
            <w:kern w:val="0"/>
            <w:bdr w:val="single" w:sz="2" w:space="0" w:color="D1D2D3" w:frame="1"/>
            <w14:ligatures w14:val="none"/>
          </w:rPr>
          <w:t>SUMMARY</w:t>
        </w:r>
      </w:hyperlink>
    </w:p>
    <w:p w14:paraId="2B46477F" w14:textId="77777777" w:rsidR="00633584" w:rsidRPr="00633584" w:rsidRDefault="00633584" w:rsidP="00633584">
      <w:pPr>
        <w:numPr>
          <w:ilvl w:val="0"/>
          <w:numId w:val="13"/>
        </w:numPr>
        <w:spacing w:before="100" w:beforeAutospacing="1" w:after="0" w:afterAutospacing="1" w:line="240" w:lineRule="auto"/>
        <w:rPr>
          <w:rFonts w:ascii="Times New Roman" w:eastAsia="Times New Roman" w:hAnsi="Times New Roman" w:cs="Times New Roman"/>
          <w:kern w:val="0"/>
          <w14:ligatures w14:val="none"/>
        </w:rPr>
      </w:pPr>
      <w:hyperlink r:id="rId200" w:anchor="billtext" w:history="1">
        <w:r w:rsidRPr="00633584">
          <w:rPr>
            <w:rFonts w:ascii="Times New Roman" w:eastAsia="Times New Roman" w:hAnsi="Times New Roman" w:cs="Times New Roman"/>
            <w:caps/>
            <w:color w:val="8C8E90"/>
            <w:kern w:val="0"/>
            <w14:ligatures w14:val="none"/>
          </w:rPr>
          <w:t>BILL TEXT</w:t>
        </w:r>
      </w:hyperlink>
    </w:p>
    <w:p w14:paraId="42319A8B" w14:textId="77777777" w:rsidR="00633584" w:rsidRPr="00633584" w:rsidRDefault="00633584" w:rsidP="00633584">
      <w:pPr>
        <w:numPr>
          <w:ilvl w:val="0"/>
          <w:numId w:val="13"/>
        </w:numPr>
        <w:spacing w:before="100" w:beforeAutospacing="1" w:after="0" w:afterAutospacing="1" w:line="240" w:lineRule="auto"/>
        <w:rPr>
          <w:rFonts w:ascii="Times New Roman" w:eastAsia="Times New Roman" w:hAnsi="Times New Roman" w:cs="Times New Roman"/>
          <w:kern w:val="0"/>
          <w14:ligatures w14:val="none"/>
        </w:rPr>
      </w:pPr>
      <w:hyperlink r:id="rId201" w:anchor="actions" w:history="1">
        <w:r w:rsidRPr="00633584">
          <w:rPr>
            <w:rFonts w:ascii="Times New Roman" w:eastAsia="Times New Roman" w:hAnsi="Times New Roman" w:cs="Times New Roman"/>
            <w:caps/>
            <w:color w:val="8C8E90"/>
            <w:kern w:val="0"/>
            <w14:ligatures w14:val="none"/>
          </w:rPr>
          <w:t>ACTIONS</w:t>
        </w:r>
      </w:hyperlink>
    </w:p>
    <w:p w14:paraId="0402A44F" w14:textId="77777777" w:rsidR="00633584" w:rsidRPr="00633584" w:rsidRDefault="00633584" w:rsidP="00633584">
      <w:pPr>
        <w:numPr>
          <w:ilvl w:val="0"/>
          <w:numId w:val="13"/>
        </w:numPr>
        <w:spacing w:before="100" w:beforeAutospacing="1" w:after="0" w:afterAutospacing="1" w:line="240" w:lineRule="auto"/>
        <w:rPr>
          <w:rFonts w:ascii="Times New Roman" w:eastAsia="Times New Roman" w:hAnsi="Times New Roman" w:cs="Times New Roman"/>
          <w:kern w:val="0"/>
          <w14:ligatures w14:val="none"/>
        </w:rPr>
      </w:pPr>
      <w:hyperlink r:id="rId202" w:anchor="votes" w:history="1">
        <w:r w:rsidRPr="00633584">
          <w:rPr>
            <w:rFonts w:ascii="Times New Roman" w:eastAsia="Times New Roman" w:hAnsi="Times New Roman" w:cs="Times New Roman"/>
            <w:caps/>
            <w:color w:val="8C8E90"/>
            <w:kern w:val="0"/>
            <w14:ligatures w14:val="none"/>
          </w:rPr>
          <w:t>VOTES</w:t>
        </w:r>
      </w:hyperlink>
    </w:p>
    <w:p w14:paraId="74662E0F" w14:textId="77777777" w:rsidR="00633584" w:rsidRPr="00633584" w:rsidRDefault="00633584" w:rsidP="00633584">
      <w:pPr>
        <w:numPr>
          <w:ilvl w:val="0"/>
          <w:numId w:val="13"/>
        </w:numPr>
        <w:spacing w:before="100" w:beforeAutospacing="1" w:after="0" w:afterAutospacing="1" w:line="240" w:lineRule="auto"/>
        <w:rPr>
          <w:rFonts w:ascii="Times New Roman" w:eastAsia="Times New Roman" w:hAnsi="Times New Roman" w:cs="Times New Roman"/>
          <w:kern w:val="0"/>
          <w14:ligatures w14:val="none"/>
        </w:rPr>
      </w:pPr>
      <w:hyperlink r:id="rId203" w:anchor="docs" w:history="1">
        <w:r w:rsidRPr="00633584">
          <w:rPr>
            <w:rFonts w:ascii="Times New Roman" w:eastAsia="Times New Roman" w:hAnsi="Times New Roman" w:cs="Times New Roman"/>
            <w:caps/>
            <w:color w:val="8C8E90"/>
            <w:kern w:val="0"/>
            <w14:ligatures w14:val="none"/>
          </w:rPr>
          <w:t>DOCUMENTS</w:t>
        </w:r>
      </w:hyperlink>
    </w:p>
    <w:p w14:paraId="0F01DA9B" w14:textId="77777777" w:rsidR="00633584" w:rsidRPr="00633584" w:rsidRDefault="00633584" w:rsidP="00633584">
      <w:pPr>
        <w:numPr>
          <w:ilvl w:val="0"/>
          <w:numId w:val="13"/>
        </w:numPr>
        <w:spacing w:before="100" w:beforeAutospacing="1" w:after="0" w:afterAutospacing="1" w:line="240" w:lineRule="auto"/>
        <w:rPr>
          <w:rFonts w:ascii="Times New Roman" w:eastAsia="Times New Roman" w:hAnsi="Times New Roman" w:cs="Times New Roman"/>
          <w:kern w:val="0"/>
          <w14:ligatures w14:val="none"/>
        </w:rPr>
      </w:pPr>
      <w:hyperlink r:id="rId204" w:anchor="committes" w:history="1">
        <w:r w:rsidRPr="00633584">
          <w:rPr>
            <w:rFonts w:ascii="Times New Roman" w:eastAsia="Times New Roman" w:hAnsi="Times New Roman" w:cs="Times New Roman"/>
            <w:caps/>
            <w:color w:val="8C8E90"/>
            <w:kern w:val="0"/>
            <w14:ligatures w14:val="none"/>
          </w:rPr>
          <w:t>COMMITTEES</w:t>
        </w:r>
      </w:hyperlink>
    </w:p>
    <w:p w14:paraId="552C2807" w14:textId="77777777" w:rsidR="00633584" w:rsidRPr="00633584" w:rsidRDefault="00633584" w:rsidP="00633584">
      <w:pPr>
        <w:spacing w:after="0" w:line="240" w:lineRule="auto"/>
        <w:ind w:left="-15" w:right="-15"/>
        <w:outlineLvl w:val="2"/>
        <w:rPr>
          <w:rFonts w:ascii="Times New Roman" w:eastAsia="Times New Roman" w:hAnsi="Times New Roman" w:cs="Times New Roman"/>
          <w:color w:val="1E436B"/>
          <w:kern w:val="0"/>
          <w:sz w:val="27"/>
          <w:szCs w:val="27"/>
          <w14:ligatures w14:val="none"/>
        </w:rPr>
      </w:pPr>
      <w:r w:rsidRPr="00633584">
        <w:rPr>
          <w:rFonts w:ascii="Times New Roman" w:eastAsia="Times New Roman" w:hAnsi="Times New Roman" w:cs="Times New Roman"/>
          <w:color w:val="1E436B"/>
          <w:kern w:val="0"/>
          <w:sz w:val="27"/>
          <w:szCs w:val="27"/>
          <w14:ligatures w14:val="none"/>
        </w:rPr>
        <w:t>summary</w:t>
      </w:r>
    </w:p>
    <w:p w14:paraId="1A086578" w14:textId="77777777" w:rsidR="00633584" w:rsidRPr="00633584" w:rsidRDefault="00633584" w:rsidP="00633584">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633584">
        <w:rPr>
          <w:rFonts w:ascii="Times New Roman" w:eastAsia="Times New Roman" w:hAnsi="Times New Roman" w:cs="Times New Roman"/>
          <w:color w:val="FFFFFF"/>
          <w:kern w:val="0"/>
          <w:sz w:val="18"/>
          <w:szCs w:val="18"/>
          <w14:ligatures w14:val="none"/>
        </w:rPr>
        <w:t>Introduced</w:t>
      </w:r>
      <w:r w:rsidRPr="00633584">
        <w:rPr>
          <w:rFonts w:ascii="Times New Roman" w:eastAsia="Times New Roman" w:hAnsi="Times New Roman" w:cs="Times New Roman"/>
          <w:color w:val="FFFFFF"/>
          <w:kern w:val="0"/>
          <w:sz w:val="18"/>
          <w:szCs w:val="18"/>
          <w14:ligatures w14:val="none"/>
        </w:rPr>
        <w:br/>
        <w:t>01/04/2022 </w:t>
      </w:r>
    </w:p>
    <w:p w14:paraId="4F2966AA" w14:textId="77777777" w:rsidR="00633584" w:rsidRPr="00633584" w:rsidRDefault="00633584" w:rsidP="00633584">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633584">
        <w:rPr>
          <w:rFonts w:ascii="Times New Roman" w:eastAsia="Times New Roman" w:hAnsi="Times New Roman" w:cs="Times New Roman"/>
          <w:color w:val="FFFFFF"/>
          <w:kern w:val="0"/>
          <w:sz w:val="18"/>
          <w:szCs w:val="18"/>
          <w14:ligatures w14:val="none"/>
        </w:rPr>
        <w:t>In Committee</w:t>
      </w:r>
      <w:r w:rsidRPr="00633584">
        <w:rPr>
          <w:rFonts w:ascii="Times New Roman" w:eastAsia="Times New Roman" w:hAnsi="Times New Roman" w:cs="Times New Roman"/>
          <w:color w:val="FFFFFF"/>
          <w:kern w:val="0"/>
          <w:sz w:val="18"/>
          <w:szCs w:val="18"/>
          <w14:ligatures w14:val="none"/>
        </w:rPr>
        <w:br/>
        <w:t>02/17/2022 </w:t>
      </w:r>
    </w:p>
    <w:p w14:paraId="025458D6" w14:textId="77777777" w:rsidR="00633584" w:rsidRPr="00633584" w:rsidRDefault="00633584" w:rsidP="00633584">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633584">
        <w:rPr>
          <w:rFonts w:ascii="Times New Roman" w:eastAsia="Times New Roman" w:hAnsi="Times New Roman" w:cs="Times New Roman"/>
          <w:color w:val="FFFFFF"/>
          <w:kern w:val="0"/>
          <w:sz w:val="18"/>
          <w:szCs w:val="18"/>
          <w14:ligatures w14:val="none"/>
        </w:rPr>
        <w:t>Crossed Over</w:t>
      </w:r>
      <w:r w:rsidRPr="00633584">
        <w:rPr>
          <w:rFonts w:ascii="Times New Roman" w:eastAsia="Times New Roman" w:hAnsi="Times New Roman" w:cs="Times New Roman"/>
          <w:color w:val="FFFFFF"/>
          <w:kern w:val="0"/>
          <w:sz w:val="18"/>
          <w:szCs w:val="18"/>
          <w14:ligatures w14:val="none"/>
        </w:rPr>
        <w:br/>
        <w:t>01/26/2022 </w:t>
      </w:r>
    </w:p>
    <w:p w14:paraId="78E0AB62" w14:textId="77777777" w:rsidR="00633584" w:rsidRPr="00633584" w:rsidRDefault="00633584" w:rsidP="00633584">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633584">
        <w:rPr>
          <w:rFonts w:ascii="Times New Roman" w:eastAsia="Times New Roman" w:hAnsi="Times New Roman" w:cs="Times New Roman"/>
          <w:color w:val="FFFFFF"/>
          <w:kern w:val="0"/>
          <w:sz w:val="18"/>
          <w:szCs w:val="18"/>
          <w14:ligatures w14:val="none"/>
        </w:rPr>
        <w:t>Passed</w:t>
      </w:r>
      <w:r w:rsidRPr="00633584">
        <w:rPr>
          <w:rFonts w:ascii="Times New Roman" w:eastAsia="Times New Roman" w:hAnsi="Times New Roman" w:cs="Times New Roman"/>
          <w:color w:val="FFFFFF"/>
          <w:kern w:val="0"/>
          <w:sz w:val="18"/>
          <w:szCs w:val="18"/>
          <w14:ligatures w14:val="none"/>
        </w:rPr>
        <w:br/>
        <w:t>02/23/2022 </w:t>
      </w:r>
    </w:p>
    <w:p w14:paraId="5E1BBDCC" w14:textId="77777777" w:rsidR="00633584" w:rsidRPr="00633584" w:rsidRDefault="00633584" w:rsidP="00633584">
      <w:pPr>
        <w:shd w:val="clear" w:color="auto" w:fill="E8E8E9"/>
        <w:spacing w:after="0" w:line="225" w:lineRule="atLeast"/>
        <w:jc w:val="center"/>
        <w:rPr>
          <w:rFonts w:ascii="Times New Roman" w:eastAsia="Times New Roman" w:hAnsi="Times New Roman" w:cs="Times New Roman"/>
          <w:kern w:val="0"/>
          <w:sz w:val="18"/>
          <w:szCs w:val="18"/>
          <w14:ligatures w14:val="none"/>
        </w:rPr>
      </w:pPr>
      <w:r w:rsidRPr="00633584">
        <w:rPr>
          <w:rFonts w:ascii="Times New Roman" w:eastAsia="Times New Roman" w:hAnsi="Times New Roman" w:cs="Times New Roman"/>
          <w:kern w:val="0"/>
          <w:sz w:val="18"/>
          <w:szCs w:val="18"/>
          <w14:ligatures w14:val="none"/>
        </w:rPr>
        <w:t>Dead</w:t>
      </w:r>
    </w:p>
    <w:p w14:paraId="694D1ACA" w14:textId="77777777" w:rsidR="00633584" w:rsidRPr="00633584" w:rsidRDefault="00633584" w:rsidP="00633584">
      <w:pPr>
        <w:shd w:val="clear" w:color="auto" w:fill="02BC77"/>
        <w:spacing w:after="0" w:line="225" w:lineRule="atLeast"/>
        <w:jc w:val="center"/>
        <w:rPr>
          <w:rFonts w:ascii="Times New Roman" w:eastAsia="Times New Roman" w:hAnsi="Times New Roman" w:cs="Times New Roman"/>
          <w:color w:val="FFFFFF"/>
          <w:kern w:val="0"/>
          <w:sz w:val="18"/>
          <w:szCs w:val="18"/>
          <w14:ligatures w14:val="none"/>
        </w:rPr>
      </w:pPr>
      <w:r w:rsidRPr="00633584">
        <w:rPr>
          <w:rFonts w:ascii="Times New Roman" w:eastAsia="Times New Roman" w:hAnsi="Times New Roman" w:cs="Times New Roman"/>
          <w:color w:val="FFFFFF"/>
          <w:kern w:val="0"/>
          <w:sz w:val="18"/>
          <w:szCs w:val="18"/>
          <w14:ligatures w14:val="none"/>
        </w:rPr>
        <w:t>Signed/Enacted/Adopted</w:t>
      </w:r>
      <w:r w:rsidRPr="00633584">
        <w:rPr>
          <w:rFonts w:ascii="Times New Roman" w:eastAsia="Times New Roman" w:hAnsi="Times New Roman" w:cs="Times New Roman"/>
          <w:color w:val="FFFFFF"/>
          <w:kern w:val="0"/>
          <w:sz w:val="18"/>
          <w:szCs w:val="18"/>
          <w14:ligatures w14:val="none"/>
        </w:rPr>
        <w:br/>
        <w:t>03/15/2022 </w:t>
      </w:r>
    </w:p>
    <w:p w14:paraId="4E09B5DC" w14:textId="77777777" w:rsidR="00633584" w:rsidRPr="00633584" w:rsidRDefault="00633584" w:rsidP="00633584">
      <w:pPr>
        <w:spacing w:after="100" w:afterAutospacing="1" w:line="240" w:lineRule="auto"/>
        <w:outlineLvl w:val="3"/>
        <w:rPr>
          <w:rFonts w:ascii="Times New Roman" w:eastAsia="Times New Roman" w:hAnsi="Times New Roman" w:cs="Times New Roman"/>
          <w:color w:val="1E436B"/>
          <w:kern w:val="0"/>
          <w14:ligatures w14:val="none"/>
        </w:rPr>
      </w:pPr>
      <w:r w:rsidRPr="00633584">
        <w:rPr>
          <w:rFonts w:ascii="Times New Roman" w:eastAsia="Times New Roman" w:hAnsi="Times New Roman" w:cs="Times New Roman"/>
          <w:color w:val="1E436B"/>
          <w:kern w:val="0"/>
          <w14:ligatures w14:val="none"/>
        </w:rPr>
        <w:t>Introduced Session</w:t>
      </w:r>
    </w:p>
    <w:p w14:paraId="6592AA23"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r w:rsidRPr="00633584">
        <w:rPr>
          <w:rFonts w:ascii="Times New Roman" w:eastAsia="Times New Roman" w:hAnsi="Times New Roman" w:cs="Times New Roman"/>
          <w:kern w:val="0"/>
          <w14:ligatures w14:val="none"/>
        </w:rPr>
        <w:t>2022 Regular Session</w:t>
      </w:r>
    </w:p>
    <w:p w14:paraId="4695EC29" w14:textId="77777777" w:rsidR="00633584" w:rsidRPr="00633584" w:rsidRDefault="00633584" w:rsidP="00633584">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633584">
        <w:rPr>
          <w:rFonts w:ascii="Times New Roman" w:eastAsia="Times New Roman" w:hAnsi="Times New Roman" w:cs="Times New Roman"/>
          <w:color w:val="1E436B"/>
          <w:kern w:val="0"/>
          <w14:ligatures w14:val="none"/>
        </w:rPr>
        <w:t>Bill Summary</w:t>
      </w:r>
    </w:p>
    <w:p w14:paraId="0091CCDF"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r w:rsidRPr="00633584">
        <w:rPr>
          <w:rFonts w:ascii="Times New Roman" w:eastAsia="Times New Roman" w:hAnsi="Times New Roman" w:cs="Times New Roman"/>
          <w:kern w:val="0"/>
          <w14:ligatures w14:val="none"/>
        </w:rPr>
        <w:t xml:space="preserve">Education matters. Establishes: (1) a definition for "virtual student instructional day"; and (2) requirements for virtual student instructional days. Provides that a public school may conduct not </w:t>
      </w:r>
      <w:r w:rsidRPr="00633584">
        <w:rPr>
          <w:rFonts w:ascii="Times New Roman" w:eastAsia="Times New Roman" w:hAnsi="Times New Roman" w:cs="Times New Roman"/>
          <w:kern w:val="0"/>
          <w14:ligatures w14:val="none"/>
        </w:rPr>
        <w:lastRenderedPageBreak/>
        <w:t>more than three virtual student instructional days that do not meet the established requirements. Provides that a public school that does not comply with these provisions may not count a student instructional day toward the 180 day student instructional day requirement. Allows the department of education to waive these requirements. Provides that the dyslexia screening and intervention provisions apply to: (1) qualified districts or qualified high schools; and (2) innovation network schools. Provides that the following may not waive or suspend the dyslexia screening and intervention provisions: (1) A coalition of continuous improvement school districts. (2) State accredited public schools. Adds, for consistency, the dyslexia screening and intervention provisions to the list of statutes that apply to charter schools. (Under current law, the dyslexia screening and intervention requirements already apply to charter schools because of the language in the dyslexia screening and intervention provisions.)</w:t>
      </w:r>
    </w:p>
    <w:p w14:paraId="746D30AB" w14:textId="77777777" w:rsidR="00633584" w:rsidRPr="00633584" w:rsidRDefault="00633584" w:rsidP="00633584">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633584">
        <w:rPr>
          <w:rFonts w:ascii="Times New Roman" w:eastAsia="Times New Roman" w:hAnsi="Times New Roman" w:cs="Times New Roman"/>
          <w:color w:val="1E436B"/>
          <w:kern w:val="0"/>
          <w14:ligatures w14:val="none"/>
        </w:rPr>
        <w:t>AI Summary</w:t>
      </w:r>
    </w:p>
    <w:p w14:paraId="1BF11007"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r w:rsidRPr="00633584">
        <w:rPr>
          <w:rFonts w:ascii="Times New Roman" w:eastAsia="Times New Roman" w:hAnsi="Times New Roman" w:cs="Times New Roman"/>
          <w:kern w:val="0"/>
          <w14:ligatures w14:val="none"/>
        </w:rPr>
        <w:t>This bill amends Indiana law to establish the following key provisions: 1. It applies the dyslexia screening and intervention requirements in IC 20-35.5 to qualified districts, qualified high schools, innovation network schools, and charter schools, ensuring these provisions cannot be waived or suspended by certain school entities. 2. It adds the dyslexia screening and intervention provisions to the list of statutes that apply to charter schools, aligning with the fact that these requirements already apply to charter schools under current law. 3. It prohibits certain school entities, such as a coalition of continuous improvement school districts and state accredited public schools, from waiving or suspending the dyslexia screening and intervention provisions. Overall, this bill aims to ensure consistent application of the dyslexia screening and intervention requirements across different types of public schools in Indiana.</w:t>
      </w:r>
    </w:p>
    <w:p w14:paraId="0A009DCF" w14:textId="77777777" w:rsidR="00633584" w:rsidRPr="00633584" w:rsidRDefault="00633584" w:rsidP="00633584">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633584">
        <w:rPr>
          <w:rFonts w:ascii="Times New Roman" w:eastAsia="Times New Roman" w:hAnsi="Times New Roman" w:cs="Times New Roman"/>
          <w:color w:val="1E436B"/>
          <w:kern w:val="0"/>
          <w14:ligatures w14:val="none"/>
        </w:rPr>
        <w:t>Committee Categories</w:t>
      </w:r>
    </w:p>
    <w:p w14:paraId="54B2C9B1"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r w:rsidRPr="00633584">
        <w:rPr>
          <w:rFonts w:ascii="Times New Roman" w:eastAsia="Times New Roman" w:hAnsi="Times New Roman" w:cs="Times New Roman"/>
          <w:kern w:val="0"/>
          <w14:ligatures w14:val="none"/>
        </w:rPr>
        <w:t>Education</w:t>
      </w:r>
    </w:p>
    <w:p w14:paraId="69F06DAE" w14:textId="77777777" w:rsidR="00633584" w:rsidRPr="00633584" w:rsidRDefault="00633584" w:rsidP="00633584">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633584">
        <w:rPr>
          <w:rFonts w:ascii="Times New Roman" w:eastAsia="Times New Roman" w:hAnsi="Times New Roman" w:cs="Times New Roman"/>
          <w:color w:val="1E436B"/>
          <w:kern w:val="0"/>
          <w14:ligatures w14:val="none"/>
        </w:rPr>
        <w:t>Sponsors </w:t>
      </w:r>
      <w:r w:rsidRPr="00633584">
        <w:rPr>
          <w:rFonts w:ascii="Times New Roman" w:eastAsia="Times New Roman" w:hAnsi="Times New Roman" w:cs="Times New Roman"/>
          <w:color w:val="A3A4A6"/>
          <w:kern w:val="0"/>
          <w:sz w:val="22"/>
          <w:szCs w:val="22"/>
          <w14:ligatures w14:val="none"/>
        </w:rPr>
        <w:t>(13)</w:t>
      </w:r>
    </w:p>
    <w:p w14:paraId="47AC9902"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hyperlink r:id="rId205" w:history="1">
        <w:r w:rsidRPr="00633584">
          <w:rPr>
            <w:rFonts w:ascii="Times New Roman" w:eastAsia="Times New Roman" w:hAnsi="Times New Roman" w:cs="Times New Roman"/>
            <w:color w:val="537897"/>
            <w:kern w:val="0"/>
            <w14:ligatures w14:val="none"/>
          </w:rPr>
          <w:t>Aaron Freeman (R)*,  </w:t>
        </w:r>
      </w:hyperlink>
      <w:hyperlink r:id="rId206" w:history="1">
        <w:r w:rsidRPr="00633584">
          <w:rPr>
            <w:rFonts w:ascii="Times New Roman" w:eastAsia="Times New Roman" w:hAnsi="Times New Roman" w:cs="Times New Roman"/>
            <w:color w:val="537897"/>
            <w:kern w:val="0"/>
            <w14:ligatures w14:val="none"/>
          </w:rPr>
          <w:t>Erin Houchin (R)*,  </w:t>
        </w:r>
      </w:hyperlink>
      <w:hyperlink r:id="rId207" w:history="1">
        <w:r w:rsidRPr="00633584">
          <w:rPr>
            <w:rFonts w:ascii="Times New Roman" w:eastAsia="Times New Roman" w:hAnsi="Times New Roman" w:cs="Times New Roman"/>
            <w:color w:val="537897"/>
            <w:kern w:val="0"/>
            <w14:ligatures w14:val="none"/>
          </w:rPr>
          <w:t>Mike Speedy (R)*,  </w:t>
        </w:r>
      </w:hyperlink>
      <w:hyperlink r:id="rId208" w:history="1">
        <w:r w:rsidRPr="00633584">
          <w:rPr>
            <w:rFonts w:ascii="Times New Roman" w:eastAsia="Times New Roman" w:hAnsi="Times New Roman" w:cs="Times New Roman"/>
            <w:color w:val="537897"/>
            <w:kern w:val="0"/>
            <w14:ligatures w14:val="none"/>
          </w:rPr>
          <w:t>Ron Alting (R),  </w:t>
        </w:r>
      </w:hyperlink>
      <w:hyperlink r:id="rId209" w:history="1">
        <w:r w:rsidRPr="00633584">
          <w:rPr>
            <w:rFonts w:ascii="Times New Roman" w:eastAsia="Times New Roman" w:hAnsi="Times New Roman" w:cs="Times New Roman"/>
            <w:color w:val="537897"/>
            <w:kern w:val="0"/>
            <w14:ligatures w14:val="none"/>
          </w:rPr>
          <w:t>Vaneta Becker (R),  </w:t>
        </w:r>
      </w:hyperlink>
      <w:hyperlink r:id="rId210" w:history="1">
        <w:r w:rsidRPr="00633584">
          <w:rPr>
            <w:rFonts w:ascii="Times New Roman" w:eastAsia="Times New Roman" w:hAnsi="Times New Roman" w:cs="Times New Roman"/>
            <w:color w:val="537897"/>
            <w:kern w:val="0"/>
            <w14:ligatures w14:val="none"/>
          </w:rPr>
          <w:t>Mike Bohacek (R),  </w:t>
        </w:r>
      </w:hyperlink>
      <w:hyperlink r:id="rId211" w:history="1">
        <w:r w:rsidRPr="00633584">
          <w:rPr>
            <w:rFonts w:ascii="Times New Roman" w:eastAsia="Times New Roman" w:hAnsi="Times New Roman" w:cs="Times New Roman"/>
            <w:color w:val="537897"/>
            <w:kern w:val="0"/>
            <w14:ligatures w14:val="none"/>
          </w:rPr>
          <w:t>Jim Buck (R),  </w:t>
        </w:r>
      </w:hyperlink>
      <w:hyperlink r:id="rId212" w:history="1">
        <w:r w:rsidRPr="00633584">
          <w:rPr>
            <w:rFonts w:ascii="Times New Roman" w:eastAsia="Times New Roman" w:hAnsi="Times New Roman" w:cs="Times New Roman"/>
            <w:color w:val="537897"/>
            <w:kern w:val="0"/>
            <w14:ligatures w14:val="none"/>
          </w:rPr>
          <w:t>John Crane (R),  </w:t>
        </w:r>
      </w:hyperlink>
      <w:hyperlink r:id="rId213" w:history="1">
        <w:r w:rsidRPr="00633584">
          <w:rPr>
            <w:rFonts w:ascii="Times New Roman" w:eastAsia="Times New Roman" w:hAnsi="Times New Roman" w:cs="Times New Roman"/>
            <w:color w:val="537897"/>
            <w:kern w:val="0"/>
            <w14:ligatures w14:val="none"/>
          </w:rPr>
          <w:t>Dennis Kruse (R),  </w:t>
        </w:r>
      </w:hyperlink>
      <w:hyperlink r:id="rId214" w:history="1">
        <w:r w:rsidRPr="00633584">
          <w:rPr>
            <w:rFonts w:ascii="Times New Roman" w:eastAsia="Times New Roman" w:hAnsi="Times New Roman" w:cs="Times New Roman"/>
            <w:color w:val="537897"/>
            <w:kern w:val="0"/>
            <w14:ligatures w14:val="none"/>
          </w:rPr>
          <w:t>Chip Perfect (R),  </w:t>
        </w:r>
      </w:hyperlink>
      <w:hyperlink r:id="rId215" w:history="1">
        <w:r w:rsidRPr="00633584">
          <w:rPr>
            <w:rFonts w:ascii="Times New Roman" w:eastAsia="Times New Roman" w:hAnsi="Times New Roman" w:cs="Times New Roman"/>
            <w:color w:val="537897"/>
            <w:kern w:val="0"/>
            <w14:ligatures w14:val="none"/>
          </w:rPr>
          <w:t>Fady Qaddoura (D),  </w:t>
        </w:r>
      </w:hyperlink>
      <w:hyperlink r:id="rId216" w:history="1">
        <w:r w:rsidRPr="00633584">
          <w:rPr>
            <w:rFonts w:ascii="Times New Roman" w:eastAsia="Times New Roman" w:hAnsi="Times New Roman" w:cs="Times New Roman"/>
            <w:color w:val="537897"/>
            <w:kern w:val="0"/>
            <w14:ligatures w14:val="none"/>
          </w:rPr>
          <w:t>Linda Rogers (R),  </w:t>
        </w:r>
      </w:hyperlink>
      <w:hyperlink r:id="rId217" w:history="1">
        <w:r w:rsidRPr="00633584">
          <w:rPr>
            <w:rFonts w:ascii="Times New Roman" w:eastAsia="Times New Roman" w:hAnsi="Times New Roman" w:cs="Times New Roman"/>
            <w:color w:val="537897"/>
            <w:kern w:val="0"/>
            <w14:ligatures w14:val="none"/>
          </w:rPr>
          <w:t>Kyle Walker (R), </w:t>
        </w:r>
      </w:hyperlink>
    </w:p>
    <w:p w14:paraId="4376B1AD" w14:textId="77777777" w:rsidR="00633584" w:rsidRPr="00633584" w:rsidRDefault="00633584" w:rsidP="00633584">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633584">
        <w:rPr>
          <w:rFonts w:ascii="Times New Roman" w:eastAsia="Times New Roman" w:hAnsi="Times New Roman" w:cs="Times New Roman"/>
          <w:color w:val="1E436B"/>
          <w:kern w:val="0"/>
          <w14:ligatures w14:val="none"/>
        </w:rPr>
        <w:t>Last Action</w:t>
      </w:r>
    </w:p>
    <w:p w14:paraId="3B8B0C6B"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r w:rsidRPr="00633584">
        <w:rPr>
          <w:rFonts w:ascii="Times New Roman" w:eastAsia="Times New Roman" w:hAnsi="Times New Roman" w:cs="Times New Roman"/>
          <w:kern w:val="0"/>
          <w14:ligatures w14:val="none"/>
        </w:rPr>
        <w:t>Public Law 126 (on 03/15/2022)</w:t>
      </w:r>
    </w:p>
    <w:p w14:paraId="60684527" w14:textId="77777777" w:rsidR="00633584" w:rsidRPr="00633584" w:rsidRDefault="00633584" w:rsidP="00633584">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633584">
        <w:rPr>
          <w:rFonts w:ascii="Times New Roman" w:eastAsia="Times New Roman" w:hAnsi="Times New Roman" w:cs="Times New Roman"/>
          <w:color w:val="1E436B"/>
          <w:kern w:val="0"/>
          <w14:ligatures w14:val="none"/>
        </w:rPr>
        <w:t>Official Document</w:t>
      </w:r>
    </w:p>
    <w:p w14:paraId="1B31D2AB"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hyperlink r:id="rId218" w:tgtFrame="_blank" w:history="1">
        <w:r w:rsidRPr="00633584">
          <w:rPr>
            <w:rFonts w:ascii="Times New Roman" w:eastAsia="Times New Roman" w:hAnsi="Times New Roman" w:cs="Times New Roman"/>
            <w:color w:val="537897"/>
            <w:kern w:val="0"/>
            <w14:ligatures w14:val="none"/>
          </w:rPr>
          <w:t>http://iga.in.gov/legislative/2022/bills/senate/123/</w:t>
        </w:r>
      </w:hyperlink>
    </w:p>
    <w:p w14:paraId="616BBA5E" w14:textId="77777777" w:rsidR="00633584" w:rsidRPr="00633584" w:rsidRDefault="00633584" w:rsidP="00633584">
      <w:pPr>
        <w:spacing w:after="0" w:line="240" w:lineRule="auto"/>
        <w:jc w:val="center"/>
        <w:rPr>
          <w:rFonts w:ascii="Times New Roman" w:eastAsia="Times New Roman" w:hAnsi="Times New Roman" w:cs="Times New Roman"/>
          <w:kern w:val="0"/>
          <w14:ligatures w14:val="none"/>
        </w:rPr>
      </w:pPr>
      <w:r w:rsidRPr="00633584">
        <w:rPr>
          <w:rFonts w:ascii="Times New Roman" w:eastAsia="Times New Roman" w:hAnsi="Times New Roman" w:cs="Times New Roman"/>
          <w:b/>
          <w:bCs/>
          <w:color w:val="4F657B"/>
          <w:kern w:val="0"/>
          <w14:ligatures w14:val="none"/>
        </w:rPr>
        <w:t>BillTrack*50*</w:t>
      </w:r>
      <w:r w:rsidRPr="00633584">
        <w:rPr>
          <w:rFonts w:ascii="Times New Roman" w:eastAsia="Times New Roman" w:hAnsi="Times New Roman" w:cs="Times New Roman"/>
          <w:kern w:val="0"/>
          <w14:ligatures w14:val="none"/>
        </w:rPr>
        <w:t> © 2011-2026 </w:t>
      </w:r>
    </w:p>
    <w:p w14:paraId="2572CE5A" w14:textId="77777777" w:rsidR="00633584" w:rsidRDefault="00633584"/>
    <w:p w14:paraId="6E764457" w14:textId="77777777" w:rsidR="00633584" w:rsidRDefault="00633584"/>
    <w:p w14:paraId="163D7470" w14:textId="77777777" w:rsidR="00633584" w:rsidRDefault="00633584"/>
    <w:p w14:paraId="5370376A" w14:textId="77777777" w:rsidR="00633584" w:rsidRPr="00633584" w:rsidRDefault="00633584" w:rsidP="00633584">
      <w:pPr>
        <w:spacing w:after="0" w:line="240" w:lineRule="auto"/>
        <w:ind w:left="-15" w:right="-15"/>
        <w:outlineLvl w:val="1"/>
        <w:rPr>
          <w:rFonts w:ascii="Times New Roman" w:eastAsia="Times New Roman" w:hAnsi="Times New Roman" w:cs="Times New Roman"/>
          <w:b/>
          <w:bCs/>
          <w:color w:val="1E436B"/>
          <w:kern w:val="0"/>
          <w:sz w:val="40"/>
          <w:szCs w:val="40"/>
          <w14:ligatures w14:val="none"/>
        </w:rPr>
      </w:pPr>
      <w:r w:rsidRPr="00633584">
        <w:rPr>
          <w:rFonts w:ascii="Times New Roman" w:eastAsia="Times New Roman" w:hAnsi="Times New Roman" w:cs="Times New Roman"/>
          <w:color w:val="1E436B"/>
          <w:kern w:val="0"/>
          <w:sz w:val="36"/>
          <w:szCs w:val="36"/>
          <w14:ligatures w14:val="none"/>
        </w:rPr>
        <w:br/>
      </w:r>
      <w:r w:rsidRPr="00633584">
        <w:rPr>
          <w:rFonts w:ascii="Times New Roman" w:eastAsia="Times New Roman" w:hAnsi="Times New Roman" w:cs="Times New Roman"/>
          <w:b/>
          <w:bCs/>
          <w:color w:val="1E436B"/>
          <w:kern w:val="0"/>
          <w:sz w:val="40"/>
          <w:szCs w:val="40"/>
          <w:highlight w:val="yellow"/>
          <w14:ligatures w14:val="none"/>
        </w:rPr>
        <w:t>IN SB0217</w:t>
      </w:r>
    </w:p>
    <w:p w14:paraId="1D3CC21A" w14:textId="30119EFE" w:rsidR="00633584" w:rsidRPr="00633584" w:rsidRDefault="00633584" w:rsidP="00633584">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w:t>
      </w:r>
      <w:r w:rsidRPr="00633584">
        <w:rPr>
          <w:rFonts w:ascii="Times New Roman" w:eastAsia="Times New Roman" w:hAnsi="Times New Roman" w:cs="Times New Roman"/>
          <w:kern w:val="0"/>
          <w14:ligatures w14:val="none"/>
        </w:rPr>
        <w:t>yslexia. Requires the following: (1) A school multidisciplinary team must include information about dyslexia in a student's educational evaluation if the multidisciplinary team determines that the student is eligible to receive special education and related services and has or has characteristics of dyslexia. (2) Information about dyslexia must be: (A) discussed by the student's case conference committee if information about dyslexia is included in the student's educational evaluation; and (B) </w:t>
      </w:r>
    </w:p>
    <w:p w14:paraId="18BC9079" w14:textId="77777777" w:rsidR="00633584" w:rsidRPr="00633584" w:rsidRDefault="00FF60EE" w:rsidP="00633584">
      <w:pPr>
        <w:spacing w:after="0" w:line="240" w:lineRule="auto"/>
        <w:rPr>
          <w:rFonts w:ascii="Times New Roman" w:eastAsia="Times New Roman" w:hAnsi="Times New Roman" w:cs="Times New Roman"/>
          <w:kern w:val="0"/>
          <w14:ligatures w14:val="none"/>
        </w:rPr>
      </w:pPr>
      <w:r w:rsidRPr="00FF60EE">
        <w:rPr>
          <w:rFonts w:ascii="Times New Roman" w:eastAsia="Times New Roman" w:hAnsi="Times New Roman" w:cs="Times New Roman"/>
          <w:noProof/>
          <w:kern w:val="0"/>
        </w:rPr>
        <w:pict w14:anchorId="603FD488">
          <v:rect id="_x0000_i1028" alt="" style="width:468pt;height:.05pt;mso-width-percent:0;mso-height-percent:0;mso-width-percent:0;mso-height-percent:0" o:hralign="center" o:hrstd="t" o:hr="t" fillcolor="#a0a0a0" stroked="f"/>
        </w:pict>
      </w:r>
    </w:p>
    <w:p w14:paraId="14FF3F23" w14:textId="77777777" w:rsidR="00633584" w:rsidRPr="00633584" w:rsidRDefault="00633584" w:rsidP="00633584">
      <w:pPr>
        <w:numPr>
          <w:ilvl w:val="0"/>
          <w:numId w:val="14"/>
        </w:numPr>
        <w:spacing w:before="100" w:beforeAutospacing="1" w:after="0" w:afterAutospacing="1" w:line="240" w:lineRule="auto"/>
        <w:rPr>
          <w:rFonts w:ascii="Times New Roman" w:eastAsia="Times New Roman" w:hAnsi="Times New Roman" w:cs="Times New Roman"/>
          <w:kern w:val="0"/>
          <w14:ligatures w14:val="none"/>
        </w:rPr>
      </w:pPr>
      <w:hyperlink r:id="rId219" w:anchor="summary" w:history="1">
        <w:r w:rsidRPr="00633584">
          <w:rPr>
            <w:rFonts w:ascii="Times New Roman" w:eastAsia="Times New Roman" w:hAnsi="Times New Roman" w:cs="Times New Roman"/>
            <w:caps/>
            <w:color w:val="4F657B"/>
            <w:kern w:val="0"/>
            <w:bdr w:val="single" w:sz="2" w:space="0" w:color="D1D2D3" w:frame="1"/>
            <w14:ligatures w14:val="none"/>
          </w:rPr>
          <w:t>SUMMARY</w:t>
        </w:r>
      </w:hyperlink>
    </w:p>
    <w:p w14:paraId="1F25D8A4" w14:textId="77777777" w:rsidR="00633584" w:rsidRPr="00633584" w:rsidRDefault="00633584" w:rsidP="00633584">
      <w:pPr>
        <w:numPr>
          <w:ilvl w:val="0"/>
          <w:numId w:val="14"/>
        </w:numPr>
        <w:spacing w:before="100" w:beforeAutospacing="1" w:after="0" w:afterAutospacing="1" w:line="240" w:lineRule="auto"/>
        <w:rPr>
          <w:rFonts w:ascii="Times New Roman" w:eastAsia="Times New Roman" w:hAnsi="Times New Roman" w:cs="Times New Roman"/>
          <w:kern w:val="0"/>
          <w14:ligatures w14:val="none"/>
        </w:rPr>
      </w:pPr>
      <w:hyperlink r:id="rId220" w:anchor="billtext" w:history="1">
        <w:r w:rsidRPr="00633584">
          <w:rPr>
            <w:rFonts w:ascii="Times New Roman" w:eastAsia="Times New Roman" w:hAnsi="Times New Roman" w:cs="Times New Roman"/>
            <w:caps/>
            <w:color w:val="8C8E90"/>
            <w:kern w:val="0"/>
            <w14:ligatures w14:val="none"/>
          </w:rPr>
          <w:t>BILL TEXT</w:t>
        </w:r>
      </w:hyperlink>
    </w:p>
    <w:p w14:paraId="09F4C487" w14:textId="77777777" w:rsidR="00633584" w:rsidRPr="00633584" w:rsidRDefault="00633584" w:rsidP="00633584">
      <w:pPr>
        <w:numPr>
          <w:ilvl w:val="0"/>
          <w:numId w:val="14"/>
        </w:numPr>
        <w:spacing w:before="100" w:beforeAutospacing="1" w:after="0" w:afterAutospacing="1" w:line="240" w:lineRule="auto"/>
        <w:rPr>
          <w:rFonts w:ascii="Times New Roman" w:eastAsia="Times New Roman" w:hAnsi="Times New Roman" w:cs="Times New Roman"/>
          <w:kern w:val="0"/>
          <w14:ligatures w14:val="none"/>
        </w:rPr>
      </w:pPr>
      <w:hyperlink r:id="rId221" w:anchor="actions" w:history="1">
        <w:r w:rsidRPr="00633584">
          <w:rPr>
            <w:rFonts w:ascii="Times New Roman" w:eastAsia="Times New Roman" w:hAnsi="Times New Roman" w:cs="Times New Roman"/>
            <w:caps/>
            <w:color w:val="8C8E90"/>
            <w:kern w:val="0"/>
            <w14:ligatures w14:val="none"/>
          </w:rPr>
          <w:t>ACTIONS</w:t>
        </w:r>
      </w:hyperlink>
    </w:p>
    <w:p w14:paraId="0E242452" w14:textId="77777777" w:rsidR="00633584" w:rsidRPr="00633584" w:rsidRDefault="00633584" w:rsidP="00633584">
      <w:pPr>
        <w:numPr>
          <w:ilvl w:val="0"/>
          <w:numId w:val="14"/>
        </w:numPr>
        <w:spacing w:before="100" w:beforeAutospacing="1" w:after="0" w:afterAutospacing="1" w:line="240" w:lineRule="auto"/>
        <w:rPr>
          <w:rFonts w:ascii="Times New Roman" w:eastAsia="Times New Roman" w:hAnsi="Times New Roman" w:cs="Times New Roman"/>
          <w:kern w:val="0"/>
          <w14:ligatures w14:val="none"/>
        </w:rPr>
      </w:pPr>
      <w:hyperlink r:id="rId222" w:anchor="votes" w:history="1">
        <w:r w:rsidRPr="00633584">
          <w:rPr>
            <w:rFonts w:ascii="Times New Roman" w:eastAsia="Times New Roman" w:hAnsi="Times New Roman" w:cs="Times New Roman"/>
            <w:caps/>
            <w:color w:val="8C8E90"/>
            <w:kern w:val="0"/>
            <w14:ligatures w14:val="none"/>
          </w:rPr>
          <w:t>VOTES</w:t>
        </w:r>
      </w:hyperlink>
    </w:p>
    <w:p w14:paraId="1B9216E3" w14:textId="77777777" w:rsidR="00633584" w:rsidRPr="00633584" w:rsidRDefault="00633584" w:rsidP="00633584">
      <w:pPr>
        <w:numPr>
          <w:ilvl w:val="0"/>
          <w:numId w:val="14"/>
        </w:numPr>
        <w:spacing w:before="100" w:beforeAutospacing="1" w:after="0" w:afterAutospacing="1" w:line="240" w:lineRule="auto"/>
        <w:rPr>
          <w:rFonts w:ascii="Times New Roman" w:eastAsia="Times New Roman" w:hAnsi="Times New Roman" w:cs="Times New Roman"/>
          <w:kern w:val="0"/>
          <w14:ligatures w14:val="none"/>
        </w:rPr>
      </w:pPr>
      <w:hyperlink r:id="rId223" w:anchor="docs" w:history="1">
        <w:r w:rsidRPr="00633584">
          <w:rPr>
            <w:rFonts w:ascii="Times New Roman" w:eastAsia="Times New Roman" w:hAnsi="Times New Roman" w:cs="Times New Roman"/>
            <w:caps/>
            <w:color w:val="8C8E90"/>
            <w:kern w:val="0"/>
            <w14:ligatures w14:val="none"/>
          </w:rPr>
          <w:t>DOCUMENTS</w:t>
        </w:r>
      </w:hyperlink>
    </w:p>
    <w:p w14:paraId="4E84C5AD" w14:textId="77777777" w:rsidR="00633584" w:rsidRPr="00633584" w:rsidRDefault="00633584" w:rsidP="00633584">
      <w:pPr>
        <w:numPr>
          <w:ilvl w:val="0"/>
          <w:numId w:val="14"/>
        </w:numPr>
        <w:spacing w:before="100" w:beforeAutospacing="1" w:after="0" w:afterAutospacing="1" w:line="240" w:lineRule="auto"/>
        <w:rPr>
          <w:rFonts w:ascii="Times New Roman" w:eastAsia="Times New Roman" w:hAnsi="Times New Roman" w:cs="Times New Roman"/>
          <w:kern w:val="0"/>
          <w14:ligatures w14:val="none"/>
        </w:rPr>
      </w:pPr>
      <w:hyperlink r:id="rId224" w:anchor="committes" w:history="1">
        <w:r w:rsidRPr="00633584">
          <w:rPr>
            <w:rFonts w:ascii="Times New Roman" w:eastAsia="Times New Roman" w:hAnsi="Times New Roman" w:cs="Times New Roman"/>
            <w:caps/>
            <w:color w:val="8C8E90"/>
            <w:kern w:val="0"/>
            <w14:ligatures w14:val="none"/>
          </w:rPr>
          <w:t>COMMITTEES</w:t>
        </w:r>
      </w:hyperlink>
    </w:p>
    <w:p w14:paraId="56A05510" w14:textId="77777777" w:rsidR="00633584" w:rsidRPr="00633584" w:rsidRDefault="00633584" w:rsidP="00633584">
      <w:pPr>
        <w:spacing w:after="0" w:line="240" w:lineRule="auto"/>
        <w:ind w:left="-15" w:right="-15"/>
        <w:outlineLvl w:val="2"/>
        <w:rPr>
          <w:rFonts w:ascii="Times New Roman" w:eastAsia="Times New Roman" w:hAnsi="Times New Roman" w:cs="Times New Roman"/>
          <w:color w:val="1E436B"/>
          <w:kern w:val="0"/>
          <w:sz w:val="27"/>
          <w:szCs w:val="27"/>
          <w14:ligatures w14:val="none"/>
        </w:rPr>
      </w:pPr>
      <w:r w:rsidRPr="00633584">
        <w:rPr>
          <w:rFonts w:ascii="Times New Roman" w:eastAsia="Times New Roman" w:hAnsi="Times New Roman" w:cs="Times New Roman"/>
          <w:color w:val="1E436B"/>
          <w:kern w:val="0"/>
          <w:sz w:val="27"/>
          <w:szCs w:val="27"/>
          <w14:ligatures w14:val="none"/>
        </w:rPr>
        <w:t>summary</w:t>
      </w:r>
    </w:p>
    <w:p w14:paraId="5FEC3122" w14:textId="77777777" w:rsidR="00633584" w:rsidRPr="00633584" w:rsidRDefault="00633584" w:rsidP="00633584">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633584">
        <w:rPr>
          <w:rFonts w:ascii="Times New Roman" w:eastAsia="Times New Roman" w:hAnsi="Times New Roman" w:cs="Times New Roman"/>
          <w:color w:val="FFFFFF"/>
          <w:kern w:val="0"/>
          <w:sz w:val="18"/>
          <w:szCs w:val="18"/>
          <w14:ligatures w14:val="none"/>
        </w:rPr>
        <w:t>Introduced</w:t>
      </w:r>
      <w:r w:rsidRPr="00633584">
        <w:rPr>
          <w:rFonts w:ascii="Times New Roman" w:eastAsia="Times New Roman" w:hAnsi="Times New Roman" w:cs="Times New Roman"/>
          <w:color w:val="FFFFFF"/>
          <w:kern w:val="0"/>
          <w:sz w:val="18"/>
          <w:szCs w:val="18"/>
          <w14:ligatures w14:val="none"/>
        </w:rPr>
        <w:br/>
        <w:t>01/03/2018 </w:t>
      </w:r>
    </w:p>
    <w:p w14:paraId="0325DBE4" w14:textId="77777777" w:rsidR="00633584" w:rsidRPr="00633584" w:rsidRDefault="00633584" w:rsidP="00633584">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633584">
        <w:rPr>
          <w:rFonts w:ascii="Times New Roman" w:eastAsia="Times New Roman" w:hAnsi="Times New Roman" w:cs="Times New Roman"/>
          <w:color w:val="FFFFFF"/>
          <w:kern w:val="0"/>
          <w:sz w:val="18"/>
          <w:szCs w:val="18"/>
          <w14:ligatures w14:val="none"/>
        </w:rPr>
        <w:t>In Committee</w:t>
      </w:r>
      <w:r w:rsidRPr="00633584">
        <w:rPr>
          <w:rFonts w:ascii="Times New Roman" w:eastAsia="Times New Roman" w:hAnsi="Times New Roman" w:cs="Times New Roman"/>
          <w:color w:val="FFFFFF"/>
          <w:kern w:val="0"/>
          <w:sz w:val="18"/>
          <w:szCs w:val="18"/>
          <w14:ligatures w14:val="none"/>
        </w:rPr>
        <w:br/>
        <w:t>02/20/2018 </w:t>
      </w:r>
    </w:p>
    <w:p w14:paraId="5E717AF0" w14:textId="77777777" w:rsidR="00633584" w:rsidRPr="00633584" w:rsidRDefault="00633584" w:rsidP="00633584">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633584">
        <w:rPr>
          <w:rFonts w:ascii="Times New Roman" w:eastAsia="Times New Roman" w:hAnsi="Times New Roman" w:cs="Times New Roman"/>
          <w:color w:val="FFFFFF"/>
          <w:kern w:val="0"/>
          <w:sz w:val="18"/>
          <w:szCs w:val="18"/>
          <w14:ligatures w14:val="none"/>
        </w:rPr>
        <w:t>Crossed Over</w:t>
      </w:r>
      <w:r w:rsidRPr="00633584">
        <w:rPr>
          <w:rFonts w:ascii="Times New Roman" w:eastAsia="Times New Roman" w:hAnsi="Times New Roman" w:cs="Times New Roman"/>
          <w:color w:val="FFFFFF"/>
          <w:kern w:val="0"/>
          <w:sz w:val="18"/>
          <w:szCs w:val="18"/>
          <w14:ligatures w14:val="none"/>
        </w:rPr>
        <w:br/>
        <w:t>02/02/2018 </w:t>
      </w:r>
    </w:p>
    <w:p w14:paraId="42864379" w14:textId="77777777" w:rsidR="00633584" w:rsidRPr="00633584" w:rsidRDefault="00633584" w:rsidP="00633584">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633584">
        <w:rPr>
          <w:rFonts w:ascii="Times New Roman" w:eastAsia="Times New Roman" w:hAnsi="Times New Roman" w:cs="Times New Roman"/>
          <w:color w:val="FFFFFF"/>
          <w:kern w:val="0"/>
          <w:sz w:val="18"/>
          <w:szCs w:val="18"/>
          <w14:ligatures w14:val="none"/>
        </w:rPr>
        <w:t>Passed</w:t>
      </w:r>
      <w:r w:rsidRPr="00633584">
        <w:rPr>
          <w:rFonts w:ascii="Times New Roman" w:eastAsia="Times New Roman" w:hAnsi="Times New Roman" w:cs="Times New Roman"/>
          <w:color w:val="FFFFFF"/>
          <w:kern w:val="0"/>
          <w:sz w:val="18"/>
          <w:szCs w:val="18"/>
          <w14:ligatures w14:val="none"/>
        </w:rPr>
        <w:br/>
        <w:t>02/28/2018 </w:t>
      </w:r>
    </w:p>
    <w:p w14:paraId="33D75439" w14:textId="77777777" w:rsidR="00633584" w:rsidRPr="00633584" w:rsidRDefault="00633584" w:rsidP="00633584">
      <w:pPr>
        <w:shd w:val="clear" w:color="auto" w:fill="E8E8E9"/>
        <w:spacing w:after="0" w:line="225" w:lineRule="atLeast"/>
        <w:jc w:val="center"/>
        <w:rPr>
          <w:rFonts w:ascii="Times New Roman" w:eastAsia="Times New Roman" w:hAnsi="Times New Roman" w:cs="Times New Roman"/>
          <w:kern w:val="0"/>
          <w:sz w:val="18"/>
          <w:szCs w:val="18"/>
          <w14:ligatures w14:val="none"/>
        </w:rPr>
      </w:pPr>
      <w:r w:rsidRPr="00633584">
        <w:rPr>
          <w:rFonts w:ascii="Times New Roman" w:eastAsia="Times New Roman" w:hAnsi="Times New Roman" w:cs="Times New Roman"/>
          <w:kern w:val="0"/>
          <w:sz w:val="18"/>
          <w:szCs w:val="18"/>
          <w14:ligatures w14:val="none"/>
        </w:rPr>
        <w:t>Dead</w:t>
      </w:r>
    </w:p>
    <w:p w14:paraId="66C6CB52" w14:textId="77777777" w:rsidR="00633584" w:rsidRPr="00633584" w:rsidRDefault="00633584" w:rsidP="00633584">
      <w:pPr>
        <w:shd w:val="clear" w:color="auto" w:fill="02BC77"/>
        <w:spacing w:after="0" w:line="225" w:lineRule="atLeast"/>
        <w:jc w:val="center"/>
        <w:rPr>
          <w:rFonts w:ascii="Times New Roman" w:eastAsia="Times New Roman" w:hAnsi="Times New Roman" w:cs="Times New Roman"/>
          <w:color w:val="FFFFFF"/>
          <w:kern w:val="0"/>
          <w:sz w:val="18"/>
          <w:szCs w:val="18"/>
          <w14:ligatures w14:val="none"/>
        </w:rPr>
      </w:pPr>
      <w:r w:rsidRPr="00633584">
        <w:rPr>
          <w:rFonts w:ascii="Times New Roman" w:eastAsia="Times New Roman" w:hAnsi="Times New Roman" w:cs="Times New Roman"/>
          <w:color w:val="FFFFFF"/>
          <w:kern w:val="0"/>
          <w:sz w:val="18"/>
          <w:szCs w:val="18"/>
          <w14:ligatures w14:val="none"/>
        </w:rPr>
        <w:t>Signed/Enacted/Adopted</w:t>
      </w:r>
      <w:r w:rsidRPr="00633584">
        <w:rPr>
          <w:rFonts w:ascii="Times New Roman" w:eastAsia="Times New Roman" w:hAnsi="Times New Roman" w:cs="Times New Roman"/>
          <w:color w:val="FFFFFF"/>
          <w:kern w:val="0"/>
          <w:sz w:val="18"/>
          <w:szCs w:val="18"/>
          <w14:ligatures w14:val="none"/>
        </w:rPr>
        <w:br/>
        <w:t>03/15/2018 </w:t>
      </w:r>
    </w:p>
    <w:p w14:paraId="737306F7" w14:textId="77777777" w:rsidR="00633584" w:rsidRPr="00633584" w:rsidRDefault="00633584" w:rsidP="00633584">
      <w:pPr>
        <w:spacing w:after="100" w:afterAutospacing="1" w:line="240" w:lineRule="auto"/>
        <w:outlineLvl w:val="3"/>
        <w:rPr>
          <w:rFonts w:ascii="Times New Roman" w:eastAsia="Times New Roman" w:hAnsi="Times New Roman" w:cs="Times New Roman"/>
          <w:color w:val="1E436B"/>
          <w:kern w:val="0"/>
          <w14:ligatures w14:val="none"/>
        </w:rPr>
      </w:pPr>
      <w:r w:rsidRPr="00633584">
        <w:rPr>
          <w:rFonts w:ascii="Times New Roman" w:eastAsia="Times New Roman" w:hAnsi="Times New Roman" w:cs="Times New Roman"/>
          <w:color w:val="1E436B"/>
          <w:kern w:val="0"/>
          <w14:ligatures w14:val="none"/>
        </w:rPr>
        <w:t>Introduced Session</w:t>
      </w:r>
    </w:p>
    <w:p w14:paraId="1EDF2D70"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r w:rsidRPr="00633584">
        <w:rPr>
          <w:rFonts w:ascii="Times New Roman" w:eastAsia="Times New Roman" w:hAnsi="Times New Roman" w:cs="Times New Roman"/>
          <w:kern w:val="0"/>
          <w14:ligatures w14:val="none"/>
        </w:rPr>
        <w:t>2018 Regular Session</w:t>
      </w:r>
    </w:p>
    <w:p w14:paraId="72DEF754" w14:textId="77777777" w:rsidR="00633584" w:rsidRPr="00633584" w:rsidRDefault="00633584" w:rsidP="00633584">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633584">
        <w:rPr>
          <w:rFonts w:ascii="Times New Roman" w:eastAsia="Times New Roman" w:hAnsi="Times New Roman" w:cs="Times New Roman"/>
          <w:color w:val="1E436B"/>
          <w:kern w:val="0"/>
          <w14:ligatures w14:val="none"/>
        </w:rPr>
        <w:t>Bill Summary</w:t>
      </w:r>
    </w:p>
    <w:p w14:paraId="6EC342F4"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r w:rsidRPr="00633584">
        <w:rPr>
          <w:rFonts w:ascii="Times New Roman" w:eastAsia="Times New Roman" w:hAnsi="Times New Roman" w:cs="Times New Roman"/>
          <w:kern w:val="0"/>
          <w14:ligatures w14:val="none"/>
        </w:rPr>
        <w:t>Dyslexia. Requires the following: (1) A school multidisciplinary team must include information about dyslexia in a student's educational evaluation if the multidisciplinary team determines that the student is eligible to receive special education and related services and has or has characteristics of dyslexia. (2) Information about dyslexia must be: (A) discussed by the student's case conference committee if information about dyslexia is included in the student's educational evaluation; and (B) included in the student's individualized education program if the case conference committee determines that the information should be included. Provides that a school corporation and charter school's reading plan shall</w:t>
      </w:r>
    </w:p>
    <w:p w14:paraId="53EC8AFE" w14:textId="77777777" w:rsidR="00633584" w:rsidRPr="00633584" w:rsidRDefault="00633584" w:rsidP="00633584">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633584">
        <w:rPr>
          <w:rFonts w:ascii="Times New Roman" w:eastAsia="Times New Roman" w:hAnsi="Times New Roman" w:cs="Times New Roman"/>
          <w:color w:val="1E436B"/>
          <w:kern w:val="0"/>
          <w14:ligatures w14:val="none"/>
        </w:rPr>
        <w:t>AI Summary</w:t>
      </w:r>
    </w:p>
    <w:p w14:paraId="349D11F5"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r w:rsidRPr="00633584">
        <w:rPr>
          <w:rFonts w:ascii="Times New Roman" w:eastAsia="Times New Roman" w:hAnsi="Times New Roman" w:cs="Times New Roman"/>
          <w:kern w:val="0"/>
          <w14:ligatures w14:val="none"/>
        </w:rPr>
        <w:lastRenderedPageBreak/>
        <w:t>This bill requires the following: 1. A school multidisciplinary team must include information about dyslexia in a student's educational evaluation if the team determines the student is eligible for special education and related services and has or has characteristics of dyslexia. 2. If information about dyslexia is included in a student's evaluation, it must be discussed by the student's case conference committee and included in the student's individualized education program if the committee determines it should be. 3. School corporations and charter schools must include indicators for screening for risk factors of dyslexia in their reading plans, using a screening tool approved by the Department of Education. Screening must occur in kindergarten through grade 2, when a student transfers to a new school, when a student in grade 3 or higher has difficulties with certain reading skills, and when a student from another state enrolls for the first time in grades K-2 in Indiana. 4. If a screening indicates a student has characteristics of dyslexia, the school must use the response to intervention process to address the student's needs. 5. The bill also establishes requirements for dyslexia intervention services, reporting by schools, and employing reading specialists trained in dyslexia.</w:t>
      </w:r>
    </w:p>
    <w:p w14:paraId="08C6BC20" w14:textId="77777777" w:rsidR="00633584" w:rsidRPr="00633584" w:rsidRDefault="00633584" w:rsidP="00633584">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633584">
        <w:rPr>
          <w:rFonts w:ascii="Times New Roman" w:eastAsia="Times New Roman" w:hAnsi="Times New Roman" w:cs="Times New Roman"/>
          <w:color w:val="1E436B"/>
          <w:kern w:val="0"/>
          <w14:ligatures w14:val="none"/>
        </w:rPr>
        <w:t>Committee Categories</w:t>
      </w:r>
    </w:p>
    <w:p w14:paraId="4B2BBC1D"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r w:rsidRPr="00633584">
        <w:rPr>
          <w:rFonts w:ascii="Times New Roman" w:eastAsia="Times New Roman" w:hAnsi="Times New Roman" w:cs="Times New Roman"/>
          <w:kern w:val="0"/>
          <w14:ligatures w14:val="none"/>
        </w:rPr>
        <w:t>Education</w:t>
      </w:r>
    </w:p>
    <w:p w14:paraId="67DC8FFB" w14:textId="77777777" w:rsidR="00633584" w:rsidRPr="00633584" w:rsidRDefault="00633584" w:rsidP="00633584">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633584">
        <w:rPr>
          <w:rFonts w:ascii="Times New Roman" w:eastAsia="Times New Roman" w:hAnsi="Times New Roman" w:cs="Times New Roman"/>
          <w:color w:val="1E436B"/>
          <w:kern w:val="0"/>
          <w14:ligatures w14:val="none"/>
        </w:rPr>
        <w:t>Sponsors </w:t>
      </w:r>
      <w:r w:rsidRPr="00633584">
        <w:rPr>
          <w:rFonts w:ascii="Times New Roman" w:eastAsia="Times New Roman" w:hAnsi="Times New Roman" w:cs="Times New Roman"/>
          <w:color w:val="A3A4A6"/>
          <w:kern w:val="0"/>
          <w:sz w:val="22"/>
          <w:szCs w:val="22"/>
          <w14:ligatures w14:val="none"/>
        </w:rPr>
        <w:t>(23)</w:t>
      </w:r>
    </w:p>
    <w:p w14:paraId="138C7C29"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hyperlink r:id="rId225" w:history="1">
        <w:r w:rsidRPr="00633584">
          <w:rPr>
            <w:rFonts w:ascii="Times New Roman" w:eastAsia="Times New Roman" w:hAnsi="Times New Roman" w:cs="Times New Roman"/>
            <w:color w:val="537897"/>
            <w:kern w:val="0"/>
            <w14:ligatures w14:val="none"/>
          </w:rPr>
          <w:t>Bob Behning (R)*,  </w:t>
        </w:r>
      </w:hyperlink>
      <w:hyperlink r:id="rId226" w:history="1">
        <w:r w:rsidRPr="00633584">
          <w:rPr>
            <w:rFonts w:ascii="Times New Roman" w:eastAsia="Times New Roman" w:hAnsi="Times New Roman" w:cs="Times New Roman"/>
            <w:color w:val="537897"/>
            <w:kern w:val="0"/>
            <w14:ligatures w14:val="none"/>
          </w:rPr>
          <w:t>Rod Bray (R)*,  </w:t>
        </w:r>
      </w:hyperlink>
      <w:hyperlink r:id="rId227" w:history="1">
        <w:r w:rsidRPr="00633584">
          <w:rPr>
            <w:rFonts w:ascii="Times New Roman" w:eastAsia="Times New Roman" w:hAnsi="Times New Roman" w:cs="Times New Roman"/>
            <w:color w:val="537897"/>
            <w:kern w:val="0"/>
            <w14:ligatures w14:val="none"/>
          </w:rPr>
          <w:t>C. Woody Burton (R)*,  </w:t>
        </w:r>
      </w:hyperlink>
      <w:hyperlink r:id="rId228" w:history="1">
        <w:r w:rsidRPr="00633584">
          <w:rPr>
            <w:rFonts w:ascii="Times New Roman" w:eastAsia="Times New Roman" w:hAnsi="Times New Roman" w:cs="Times New Roman"/>
            <w:color w:val="537897"/>
            <w:kern w:val="0"/>
            <w14:ligatures w14:val="none"/>
          </w:rPr>
          <w:t>Sue Errington (D)*,  </w:t>
        </w:r>
      </w:hyperlink>
      <w:hyperlink r:id="rId229" w:history="1">
        <w:r w:rsidRPr="00633584">
          <w:rPr>
            <w:rFonts w:ascii="Times New Roman" w:eastAsia="Times New Roman" w:hAnsi="Times New Roman" w:cs="Times New Roman"/>
            <w:color w:val="537897"/>
            <w:kern w:val="0"/>
            <w14:ligatures w14:val="none"/>
          </w:rPr>
          <w:t>Jon Ford (R)*,  </w:t>
        </w:r>
      </w:hyperlink>
      <w:hyperlink r:id="rId230" w:history="1">
        <w:r w:rsidRPr="00633584">
          <w:rPr>
            <w:rFonts w:ascii="Times New Roman" w:eastAsia="Times New Roman" w:hAnsi="Times New Roman" w:cs="Times New Roman"/>
            <w:color w:val="537897"/>
            <w:kern w:val="0"/>
            <w14:ligatures w14:val="none"/>
          </w:rPr>
          <w:t>Erin Houchin (R)*,  </w:t>
        </w:r>
      </w:hyperlink>
      <w:hyperlink r:id="rId231" w:history="1">
        <w:r w:rsidRPr="00633584">
          <w:rPr>
            <w:rFonts w:ascii="Times New Roman" w:eastAsia="Times New Roman" w:hAnsi="Times New Roman" w:cs="Times New Roman"/>
            <w:color w:val="537897"/>
            <w:kern w:val="0"/>
            <w14:ligatures w14:val="none"/>
          </w:rPr>
          <w:t>Karlee Macer (D)*,  </w:t>
        </w:r>
      </w:hyperlink>
      <w:hyperlink r:id="rId232" w:history="1">
        <w:r w:rsidRPr="00633584">
          <w:rPr>
            <w:rFonts w:ascii="Times New Roman" w:eastAsia="Times New Roman" w:hAnsi="Times New Roman" w:cs="Times New Roman"/>
            <w:color w:val="537897"/>
            <w:kern w:val="0"/>
            <w14:ligatures w14:val="none"/>
          </w:rPr>
          <w:t>Eric Bassler (R),  </w:t>
        </w:r>
      </w:hyperlink>
      <w:hyperlink r:id="rId233" w:history="1">
        <w:r w:rsidRPr="00633584">
          <w:rPr>
            <w:rFonts w:ascii="Times New Roman" w:eastAsia="Times New Roman" w:hAnsi="Times New Roman" w:cs="Times New Roman"/>
            <w:color w:val="537897"/>
            <w:kern w:val="0"/>
            <w14:ligatures w14:val="none"/>
          </w:rPr>
          <w:t>Mike Bohacek (R),  </w:t>
        </w:r>
      </w:hyperlink>
      <w:hyperlink r:id="rId234" w:history="1">
        <w:r w:rsidRPr="00633584">
          <w:rPr>
            <w:rFonts w:ascii="Times New Roman" w:eastAsia="Times New Roman" w:hAnsi="Times New Roman" w:cs="Times New Roman"/>
            <w:color w:val="537897"/>
            <w:kern w:val="0"/>
            <w14:ligatures w14:val="none"/>
          </w:rPr>
          <w:t>Ed Charbonneau (R),  </w:t>
        </w:r>
      </w:hyperlink>
      <w:hyperlink r:id="rId235" w:history="1">
        <w:r w:rsidRPr="00633584">
          <w:rPr>
            <w:rFonts w:ascii="Times New Roman" w:eastAsia="Times New Roman" w:hAnsi="Times New Roman" w:cs="Times New Roman"/>
            <w:color w:val="537897"/>
            <w:kern w:val="0"/>
            <w14:ligatures w14:val="none"/>
          </w:rPr>
          <w:t>John Crane (R),  </w:t>
        </w:r>
      </w:hyperlink>
      <w:hyperlink r:id="rId236" w:history="1">
        <w:r w:rsidRPr="00633584">
          <w:rPr>
            <w:rFonts w:ascii="Times New Roman" w:eastAsia="Times New Roman" w:hAnsi="Times New Roman" w:cs="Times New Roman"/>
            <w:color w:val="537897"/>
            <w:kern w:val="0"/>
            <w14:ligatures w14:val="none"/>
          </w:rPr>
          <w:t>Blake Doriot (R),  </w:t>
        </w:r>
      </w:hyperlink>
      <w:hyperlink r:id="rId237" w:history="1">
        <w:r w:rsidRPr="00633584">
          <w:rPr>
            <w:rFonts w:ascii="Times New Roman" w:eastAsia="Times New Roman" w:hAnsi="Times New Roman" w:cs="Times New Roman"/>
            <w:color w:val="537897"/>
            <w:kern w:val="0"/>
            <w14:ligatures w14:val="none"/>
          </w:rPr>
          <w:t>Doug Eckerty (R),  </w:t>
        </w:r>
      </w:hyperlink>
      <w:hyperlink r:id="rId238" w:history="1">
        <w:r w:rsidRPr="00633584">
          <w:rPr>
            <w:rFonts w:ascii="Times New Roman" w:eastAsia="Times New Roman" w:hAnsi="Times New Roman" w:cs="Times New Roman"/>
            <w:color w:val="537897"/>
            <w:kern w:val="0"/>
            <w14:ligatures w14:val="none"/>
          </w:rPr>
          <w:t>Aaron Freeman (R),  </w:t>
        </w:r>
      </w:hyperlink>
      <w:hyperlink r:id="rId239" w:history="1">
        <w:r w:rsidRPr="00633584">
          <w:rPr>
            <w:rFonts w:ascii="Times New Roman" w:eastAsia="Times New Roman" w:hAnsi="Times New Roman" w:cs="Times New Roman"/>
            <w:color w:val="537897"/>
            <w:kern w:val="0"/>
            <w14:ligatures w14:val="none"/>
          </w:rPr>
          <w:t>Travis Holdman (R),  </w:t>
        </w:r>
      </w:hyperlink>
      <w:hyperlink r:id="rId240" w:history="1">
        <w:r w:rsidRPr="00633584">
          <w:rPr>
            <w:rFonts w:ascii="Times New Roman" w:eastAsia="Times New Roman" w:hAnsi="Times New Roman" w:cs="Times New Roman"/>
            <w:color w:val="537897"/>
            <w:kern w:val="0"/>
            <w14:ligatures w14:val="none"/>
          </w:rPr>
          <w:t>Dennis Kruse (R),  </w:t>
        </w:r>
      </w:hyperlink>
      <w:hyperlink r:id="rId241" w:history="1">
        <w:r w:rsidRPr="00633584">
          <w:rPr>
            <w:rFonts w:ascii="Times New Roman" w:eastAsia="Times New Roman" w:hAnsi="Times New Roman" w:cs="Times New Roman"/>
            <w:color w:val="537897"/>
            <w:kern w:val="0"/>
            <w14:ligatures w14:val="none"/>
          </w:rPr>
          <w:t>Eddie Melton (D),  </w:t>
        </w:r>
      </w:hyperlink>
      <w:hyperlink r:id="rId242" w:history="1">
        <w:r w:rsidRPr="00633584">
          <w:rPr>
            <w:rFonts w:ascii="Times New Roman" w:eastAsia="Times New Roman" w:hAnsi="Times New Roman" w:cs="Times New Roman"/>
            <w:color w:val="537897"/>
            <w:kern w:val="0"/>
            <w14:ligatures w14:val="none"/>
          </w:rPr>
          <w:t>Chip Perfect (R),  </w:t>
        </w:r>
      </w:hyperlink>
      <w:hyperlink r:id="rId243" w:history="1">
        <w:r w:rsidRPr="00633584">
          <w:rPr>
            <w:rFonts w:ascii="Times New Roman" w:eastAsia="Times New Roman" w:hAnsi="Times New Roman" w:cs="Times New Roman"/>
            <w:color w:val="537897"/>
            <w:kern w:val="0"/>
            <w14:ligatures w14:val="none"/>
          </w:rPr>
          <w:t>Jeff Raatz (R),  </w:t>
        </w:r>
      </w:hyperlink>
      <w:hyperlink r:id="rId244" w:history="1">
        <w:r w:rsidRPr="00633584">
          <w:rPr>
            <w:rFonts w:ascii="Times New Roman" w:eastAsia="Times New Roman" w:hAnsi="Times New Roman" w:cs="Times New Roman"/>
            <w:color w:val="537897"/>
            <w:kern w:val="0"/>
            <w14:ligatures w14:val="none"/>
          </w:rPr>
          <w:t>Jack Sandlin (R),  </w:t>
        </w:r>
      </w:hyperlink>
      <w:hyperlink r:id="rId245" w:history="1">
        <w:r w:rsidRPr="00633584">
          <w:rPr>
            <w:rFonts w:ascii="Times New Roman" w:eastAsia="Times New Roman" w:hAnsi="Times New Roman" w:cs="Times New Roman"/>
            <w:color w:val="537897"/>
            <w:kern w:val="0"/>
            <w14:ligatures w14:val="none"/>
          </w:rPr>
          <w:t>Mark Stoops (D),  </w:t>
        </w:r>
      </w:hyperlink>
      <w:hyperlink r:id="rId246" w:history="1">
        <w:r w:rsidRPr="00633584">
          <w:rPr>
            <w:rFonts w:ascii="Times New Roman" w:eastAsia="Times New Roman" w:hAnsi="Times New Roman" w:cs="Times New Roman"/>
            <w:color w:val="537897"/>
            <w:kern w:val="0"/>
            <w14:ligatures w14:val="none"/>
          </w:rPr>
          <w:t>Jim Tomes (R),  </w:t>
        </w:r>
      </w:hyperlink>
      <w:hyperlink r:id="rId247" w:history="1">
        <w:r w:rsidRPr="00633584">
          <w:rPr>
            <w:rFonts w:ascii="Times New Roman" w:eastAsia="Times New Roman" w:hAnsi="Times New Roman" w:cs="Times New Roman"/>
            <w:color w:val="537897"/>
            <w:kern w:val="0"/>
            <w14:ligatures w14:val="none"/>
          </w:rPr>
          <w:t>Greg Walker (R), </w:t>
        </w:r>
      </w:hyperlink>
    </w:p>
    <w:p w14:paraId="0F83DA8F" w14:textId="77777777" w:rsidR="00633584" w:rsidRPr="00633584" w:rsidRDefault="00633584" w:rsidP="00633584">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633584">
        <w:rPr>
          <w:rFonts w:ascii="Times New Roman" w:eastAsia="Times New Roman" w:hAnsi="Times New Roman" w:cs="Times New Roman"/>
          <w:color w:val="1E436B"/>
          <w:kern w:val="0"/>
          <w14:ligatures w14:val="none"/>
        </w:rPr>
        <w:t>Last Action</w:t>
      </w:r>
    </w:p>
    <w:p w14:paraId="50645320"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r w:rsidRPr="00633584">
        <w:rPr>
          <w:rFonts w:ascii="Times New Roman" w:eastAsia="Times New Roman" w:hAnsi="Times New Roman" w:cs="Times New Roman"/>
          <w:kern w:val="0"/>
          <w14:ligatures w14:val="none"/>
        </w:rPr>
        <w:t>Public Law 95 (on 03/15/2018)</w:t>
      </w:r>
    </w:p>
    <w:p w14:paraId="33D5CECA" w14:textId="77777777" w:rsidR="00633584" w:rsidRPr="00633584" w:rsidRDefault="00633584" w:rsidP="00633584">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633584">
        <w:rPr>
          <w:rFonts w:ascii="Times New Roman" w:eastAsia="Times New Roman" w:hAnsi="Times New Roman" w:cs="Times New Roman"/>
          <w:color w:val="1E436B"/>
          <w:kern w:val="0"/>
          <w14:ligatures w14:val="none"/>
        </w:rPr>
        <w:t>Official Document</w:t>
      </w:r>
    </w:p>
    <w:p w14:paraId="2C6ADEE5"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hyperlink r:id="rId248" w:tgtFrame="_blank" w:history="1">
        <w:r w:rsidRPr="00633584">
          <w:rPr>
            <w:rFonts w:ascii="Times New Roman" w:eastAsia="Times New Roman" w:hAnsi="Times New Roman" w:cs="Times New Roman"/>
            <w:color w:val="537897"/>
            <w:kern w:val="0"/>
            <w14:ligatures w14:val="none"/>
          </w:rPr>
          <w:t>http://iga.in.gov/legislative/2018/bills/senate/217/</w:t>
        </w:r>
      </w:hyperlink>
    </w:p>
    <w:p w14:paraId="1AF5C3EC" w14:textId="77777777" w:rsidR="00633584" w:rsidRPr="00633584" w:rsidRDefault="00633584" w:rsidP="00633584">
      <w:pPr>
        <w:spacing w:after="0" w:line="240" w:lineRule="auto"/>
        <w:jc w:val="center"/>
        <w:rPr>
          <w:rFonts w:ascii="Times New Roman" w:eastAsia="Times New Roman" w:hAnsi="Times New Roman" w:cs="Times New Roman"/>
          <w:kern w:val="0"/>
          <w14:ligatures w14:val="none"/>
        </w:rPr>
      </w:pPr>
      <w:r w:rsidRPr="00633584">
        <w:rPr>
          <w:rFonts w:ascii="Times New Roman" w:eastAsia="Times New Roman" w:hAnsi="Times New Roman" w:cs="Times New Roman"/>
          <w:b/>
          <w:bCs/>
          <w:color w:val="4F657B"/>
          <w:kern w:val="0"/>
          <w14:ligatures w14:val="none"/>
        </w:rPr>
        <w:t>BillTrack*50*</w:t>
      </w:r>
      <w:r w:rsidRPr="00633584">
        <w:rPr>
          <w:rFonts w:ascii="Times New Roman" w:eastAsia="Times New Roman" w:hAnsi="Times New Roman" w:cs="Times New Roman"/>
          <w:kern w:val="0"/>
          <w14:ligatures w14:val="none"/>
        </w:rPr>
        <w:t> © 2011-2026</w:t>
      </w:r>
    </w:p>
    <w:p w14:paraId="3679D867" w14:textId="77777777" w:rsidR="00633584" w:rsidRDefault="00633584"/>
    <w:p w14:paraId="2D1D7654" w14:textId="77777777" w:rsidR="00633584" w:rsidRDefault="00633584"/>
    <w:p w14:paraId="5EEC06E1" w14:textId="77777777" w:rsidR="00633584" w:rsidRPr="00633584" w:rsidRDefault="00FF60EE" w:rsidP="00633584">
      <w:pPr>
        <w:spacing w:after="0" w:line="240" w:lineRule="auto"/>
        <w:rPr>
          <w:rFonts w:ascii="Times New Roman" w:eastAsia="Times New Roman" w:hAnsi="Times New Roman" w:cs="Times New Roman"/>
          <w:kern w:val="0"/>
          <w14:ligatures w14:val="none"/>
        </w:rPr>
      </w:pPr>
      <w:r w:rsidRPr="00FF60EE">
        <w:rPr>
          <w:rFonts w:ascii="Times New Roman" w:eastAsia="Times New Roman" w:hAnsi="Times New Roman" w:cs="Times New Roman"/>
          <w:noProof/>
          <w:kern w:val="0"/>
        </w:rPr>
        <w:pict w14:anchorId="17F037E4">
          <v:rect id="_x0000_i1027" style="width:0;height:0" o:hralign="center" o:hrstd="t" o:hr="t" fillcolor="#a0a0a0" stroked="f"/>
        </w:pict>
      </w:r>
    </w:p>
    <w:p w14:paraId="1FD0C041" w14:textId="77777777" w:rsidR="00633584" w:rsidRPr="00633584" w:rsidRDefault="00633584" w:rsidP="00633584">
      <w:pPr>
        <w:spacing w:after="0" w:line="240" w:lineRule="auto"/>
        <w:ind w:left="-15" w:right="-15"/>
        <w:outlineLvl w:val="1"/>
        <w:rPr>
          <w:rFonts w:ascii="Times New Roman" w:eastAsia="Times New Roman" w:hAnsi="Times New Roman" w:cs="Times New Roman"/>
          <w:b/>
          <w:bCs/>
          <w:color w:val="1E436B"/>
          <w:kern w:val="0"/>
          <w:sz w:val="40"/>
          <w:szCs w:val="40"/>
          <w14:ligatures w14:val="none"/>
        </w:rPr>
      </w:pPr>
      <w:r w:rsidRPr="00633584">
        <w:rPr>
          <w:rFonts w:ascii="Times New Roman" w:eastAsia="Times New Roman" w:hAnsi="Times New Roman" w:cs="Times New Roman"/>
          <w:b/>
          <w:bCs/>
          <w:color w:val="1E436B"/>
          <w:kern w:val="0"/>
          <w:sz w:val="40"/>
          <w:szCs w:val="40"/>
          <w:highlight w:val="yellow"/>
          <w14:ligatures w14:val="none"/>
        </w:rPr>
        <w:t>IN SB0346</w:t>
      </w:r>
    </w:p>
    <w:p w14:paraId="2210F518"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r w:rsidRPr="00633584">
        <w:rPr>
          <w:rFonts w:ascii="Times New Roman" w:eastAsia="Times New Roman" w:hAnsi="Times New Roman" w:cs="Times New Roman"/>
          <w:kern w:val="0"/>
          <w14:ligatures w14:val="none"/>
        </w:rPr>
        <w:t>Students with disabilities.</w:t>
      </w:r>
    </w:p>
    <w:p w14:paraId="12E3EB63" w14:textId="01CC50FC" w:rsidR="00633584" w:rsidRPr="00633584" w:rsidRDefault="00FF60EE" w:rsidP="00633584">
      <w:pPr>
        <w:spacing w:after="0" w:line="240" w:lineRule="auto"/>
        <w:rPr>
          <w:rFonts w:ascii="Times New Roman" w:eastAsia="Times New Roman" w:hAnsi="Times New Roman" w:cs="Times New Roman"/>
          <w:kern w:val="0"/>
          <w14:ligatures w14:val="none"/>
        </w:rPr>
      </w:pPr>
      <w:r w:rsidRPr="00FF60EE">
        <w:rPr>
          <w:rFonts w:ascii="Times New Roman" w:eastAsia="Times New Roman" w:hAnsi="Times New Roman" w:cs="Times New Roman"/>
          <w:noProof/>
          <w:kern w:val="0"/>
        </w:rPr>
        <w:pict w14:anchorId="18772CD1">
          <v:rect id="_x0000_i1026" style="width:0;height:0" o:hralign="center" o:hrstd="t" o:hr="t" fillcolor="#a0a0a0" stroked="f"/>
        </w:pict>
      </w:r>
    </w:p>
    <w:p w14:paraId="4CC9EB36" w14:textId="77777777" w:rsidR="00633584" w:rsidRPr="00633584" w:rsidRDefault="00633584" w:rsidP="00633584">
      <w:pPr>
        <w:numPr>
          <w:ilvl w:val="0"/>
          <w:numId w:val="15"/>
        </w:numPr>
        <w:spacing w:before="100" w:beforeAutospacing="1" w:after="0" w:afterAutospacing="1" w:line="240" w:lineRule="auto"/>
        <w:rPr>
          <w:rFonts w:ascii="Times New Roman" w:eastAsia="Times New Roman" w:hAnsi="Times New Roman" w:cs="Times New Roman"/>
          <w:kern w:val="0"/>
          <w14:ligatures w14:val="none"/>
        </w:rPr>
      </w:pPr>
      <w:hyperlink r:id="rId249" w:anchor="summary" w:history="1">
        <w:r w:rsidRPr="00633584">
          <w:rPr>
            <w:rFonts w:ascii="Times New Roman" w:eastAsia="Times New Roman" w:hAnsi="Times New Roman" w:cs="Times New Roman"/>
            <w:caps/>
            <w:color w:val="4F657B"/>
            <w:kern w:val="0"/>
            <w:bdr w:val="single" w:sz="2" w:space="0" w:color="D1D2D3" w:frame="1"/>
            <w14:ligatures w14:val="none"/>
          </w:rPr>
          <w:t>SUMMARY</w:t>
        </w:r>
      </w:hyperlink>
    </w:p>
    <w:p w14:paraId="795163EF" w14:textId="77777777" w:rsidR="00633584" w:rsidRPr="00633584" w:rsidRDefault="00633584" w:rsidP="00633584">
      <w:pPr>
        <w:numPr>
          <w:ilvl w:val="0"/>
          <w:numId w:val="15"/>
        </w:numPr>
        <w:spacing w:before="100" w:beforeAutospacing="1" w:after="0" w:afterAutospacing="1" w:line="240" w:lineRule="auto"/>
        <w:rPr>
          <w:rFonts w:ascii="Times New Roman" w:eastAsia="Times New Roman" w:hAnsi="Times New Roman" w:cs="Times New Roman"/>
          <w:kern w:val="0"/>
          <w14:ligatures w14:val="none"/>
        </w:rPr>
      </w:pPr>
      <w:hyperlink r:id="rId250" w:anchor="billtext" w:history="1">
        <w:r w:rsidRPr="00633584">
          <w:rPr>
            <w:rFonts w:ascii="Times New Roman" w:eastAsia="Times New Roman" w:hAnsi="Times New Roman" w:cs="Times New Roman"/>
            <w:caps/>
            <w:color w:val="8C8E90"/>
            <w:kern w:val="0"/>
            <w14:ligatures w14:val="none"/>
          </w:rPr>
          <w:t>BILL TEXT</w:t>
        </w:r>
      </w:hyperlink>
    </w:p>
    <w:p w14:paraId="4273C88D" w14:textId="77777777" w:rsidR="00633584" w:rsidRPr="00633584" w:rsidRDefault="00633584" w:rsidP="00633584">
      <w:pPr>
        <w:numPr>
          <w:ilvl w:val="0"/>
          <w:numId w:val="15"/>
        </w:numPr>
        <w:spacing w:before="100" w:beforeAutospacing="1" w:after="0" w:afterAutospacing="1" w:line="240" w:lineRule="auto"/>
        <w:rPr>
          <w:rFonts w:ascii="Times New Roman" w:eastAsia="Times New Roman" w:hAnsi="Times New Roman" w:cs="Times New Roman"/>
          <w:kern w:val="0"/>
          <w14:ligatures w14:val="none"/>
        </w:rPr>
      </w:pPr>
      <w:hyperlink r:id="rId251" w:anchor="actions" w:history="1">
        <w:r w:rsidRPr="00633584">
          <w:rPr>
            <w:rFonts w:ascii="Times New Roman" w:eastAsia="Times New Roman" w:hAnsi="Times New Roman" w:cs="Times New Roman"/>
            <w:caps/>
            <w:color w:val="8C8E90"/>
            <w:kern w:val="0"/>
            <w14:ligatures w14:val="none"/>
          </w:rPr>
          <w:t>ACTIONS</w:t>
        </w:r>
      </w:hyperlink>
    </w:p>
    <w:p w14:paraId="6EE1A54F" w14:textId="77777777" w:rsidR="00633584" w:rsidRPr="00633584" w:rsidRDefault="00633584" w:rsidP="00633584">
      <w:pPr>
        <w:numPr>
          <w:ilvl w:val="0"/>
          <w:numId w:val="15"/>
        </w:numPr>
        <w:spacing w:before="100" w:beforeAutospacing="1" w:after="0" w:afterAutospacing="1" w:line="240" w:lineRule="auto"/>
        <w:rPr>
          <w:rFonts w:ascii="Times New Roman" w:eastAsia="Times New Roman" w:hAnsi="Times New Roman" w:cs="Times New Roman"/>
          <w:kern w:val="0"/>
          <w14:ligatures w14:val="none"/>
        </w:rPr>
      </w:pPr>
      <w:hyperlink r:id="rId252" w:anchor="votes" w:history="1">
        <w:r w:rsidRPr="00633584">
          <w:rPr>
            <w:rFonts w:ascii="Times New Roman" w:eastAsia="Times New Roman" w:hAnsi="Times New Roman" w:cs="Times New Roman"/>
            <w:caps/>
            <w:color w:val="8C8E90"/>
            <w:kern w:val="0"/>
            <w14:ligatures w14:val="none"/>
          </w:rPr>
          <w:t>VOTES</w:t>
        </w:r>
      </w:hyperlink>
    </w:p>
    <w:p w14:paraId="618FAA9A" w14:textId="77777777" w:rsidR="00633584" w:rsidRPr="00633584" w:rsidRDefault="00633584" w:rsidP="00633584">
      <w:pPr>
        <w:numPr>
          <w:ilvl w:val="0"/>
          <w:numId w:val="15"/>
        </w:numPr>
        <w:spacing w:before="100" w:beforeAutospacing="1" w:after="0" w:afterAutospacing="1" w:line="240" w:lineRule="auto"/>
        <w:rPr>
          <w:rFonts w:ascii="Times New Roman" w:eastAsia="Times New Roman" w:hAnsi="Times New Roman" w:cs="Times New Roman"/>
          <w:kern w:val="0"/>
          <w14:ligatures w14:val="none"/>
        </w:rPr>
      </w:pPr>
      <w:hyperlink r:id="rId253" w:anchor="docs" w:history="1">
        <w:r w:rsidRPr="00633584">
          <w:rPr>
            <w:rFonts w:ascii="Times New Roman" w:eastAsia="Times New Roman" w:hAnsi="Times New Roman" w:cs="Times New Roman"/>
            <w:caps/>
            <w:color w:val="8C8E90"/>
            <w:kern w:val="0"/>
            <w14:ligatures w14:val="none"/>
          </w:rPr>
          <w:t>DOCUMENTS</w:t>
        </w:r>
      </w:hyperlink>
    </w:p>
    <w:p w14:paraId="5F90CD28" w14:textId="77777777" w:rsidR="00633584" w:rsidRPr="00633584" w:rsidRDefault="00633584" w:rsidP="00633584">
      <w:pPr>
        <w:numPr>
          <w:ilvl w:val="0"/>
          <w:numId w:val="15"/>
        </w:numPr>
        <w:spacing w:before="100" w:beforeAutospacing="1" w:after="0" w:afterAutospacing="1" w:line="240" w:lineRule="auto"/>
        <w:rPr>
          <w:rFonts w:ascii="Times New Roman" w:eastAsia="Times New Roman" w:hAnsi="Times New Roman" w:cs="Times New Roman"/>
          <w:kern w:val="0"/>
          <w14:ligatures w14:val="none"/>
        </w:rPr>
      </w:pPr>
      <w:hyperlink r:id="rId254" w:anchor="committes" w:history="1">
        <w:r w:rsidRPr="00633584">
          <w:rPr>
            <w:rFonts w:ascii="Times New Roman" w:eastAsia="Times New Roman" w:hAnsi="Times New Roman" w:cs="Times New Roman"/>
            <w:caps/>
            <w:color w:val="8C8E90"/>
            <w:kern w:val="0"/>
            <w14:ligatures w14:val="none"/>
          </w:rPr>
          <w:t>COMMITTEES</w:t>
        </w:r>
      </w:hyperlink>
    </w:p>
    <w:p w14:paraId="511B50FF" w14:textId="77777777" w:rsidR="00633584" w:rsidRPr="00633584" w:rsidRDefault="00633584" w:rsidP="00633584">
      <w:pPr>
        <w:spacing w:after="0" w:line="240" w:lineRule="auto"/>
        <w:ind w:left="-15" w:right="-15"/>
        <w:outlineLvl w:val="2"/>
        <w:rPr>
          <w:rFonts w:ascii="Times New Roman" w:eastAsia="Times New Roman" w:hAnsi="Times New Roman" w:cs="Times New Roman"/>
          <w:color w:val="1E436B"/>
          <w:kern w:val="0"/>
          <w:sz w:val="27"/>
          <w:szCs w:val="27"/>
          <w14:ligatures w14:val="none"/>
        </w:rPr>
      </w:pPr>
      <w:r w:rsidRPr="00633584">
        <w:rPr>
          <w:rFonts w:ascii="Times New Roman" w:eastAsia="Times New Roman" w:hAnsi="Times New Roman" w:cs="Times New Roman"/>
          <w:color w:val="1E436B"/>
          <w:kern w:val="0"/>
          <w:sz w:val="27"/>
          <w:szCs w:val="27"/>
          <w14:ligatures w14:val="none"/>
        </w:rPr>
        <w:t>summary</w:t>
      </w:r>
    </w:p>
    <w:p w14:paraId="1FFF1BD5" w14:textId="77777777" w:rsidR="00633584" w:rsidRPr="00633584" w:rsidRDefault="00633584" w:rsidP="00633584">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633584">
        <w:rPr>
          <w:rFonts w:ascii="Times New Roman" w:eastAsia="Times New Roman" w:hAnsi="Times New Roman" w:cs="Times New Roman"/>
          <w:color w:val="FFFFFF"/>
          <w:kern w:val="0"/>
          <w:sz w:val="18"/>
          <w:szCs w:val="18"/>
          <w14:ligatures w14:val="none"/>
        </w:rPr>
        <w:t>Introduced</w:t>
      </w:r>
      <w:r w:rsidRPr="00633584">
        <w:rPr>
          <w:rFonts w:ascii="Times New Roman" w:eastAsia="Times New Roman" w:hAnsi="Times New Roman" w:cs="Times New Roman"/>
          <w:color w:val="FFFFFF"/>
          <w:kern w:val="0"/>
          <w:sz w:val="18"/>
          <w:szCs w:val="18"/>
          <w14:ligatures w14:val="none"/>
        </w:rPr>
        <w:br/>
        <w:t>01/13/2020 </w:t>
      </w:r>
    </w:p>
    <w:p w14:paraId="18DB8203" w14:textId="77777777" w:rsidR="00633584" w:rsidRPr="00633584" w:rsidRDefault="00633584" w:rsidP="00633584">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633584">
        <w:rPr>
          <w:rFonts w:ascii="Times New Roman" w:eastAsia="Times New Roman" w:hAnsi="Times New Roman" w:cs="Times New Roman"/>
          <w:color w:val="FFFFFF"/>
          <w:kern w:val="0"/>
          <w:sz w:val="18"/>
          <w:szCs w:val="18"/>
          <w14:ligatures w14:val="none"/>
        </w:rPr>
        <w:t>In Committee</w:t>
      </w:r>
      <w:r w:rsidRPr="00633584">
        <w:rPr>
          <w:rFonts w:ascii="Times New Roman" w:eastAsia="Times New Roman" w:hAnsi="Times New Roman" w:cs="Times New Roman"/>
          <w:color w:val="FFFFFF"/>
          <w:kern w:val="0"/>
          <w:sz w:val="18"/>
          <w:szCs w:val="18"/>
          <w14:ligatures w14:val="none"/>
        </w:rPr>
        <w:br/>
        <w:t>02/25/2020 </w:t>
      </w:r>
    </w:p>
    <w:p w14:paraId="38177971" w14:textId="77777777" w:rsidR="00633584" w:rsidRPr="00633584" w:rsidRDefault="00633584" w:rsidP="00633584">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633584">
        <w:rPr>
          <w:rFonts w:ascii="Times New Roman" w:eastAsia="Times New Roman" w:hAnsi="Times New Roman" w:cs="Times New Roman"/>
          <w:color w:val="FFFFFF"/>
          <w:kern w:val="0"/>
          <w:sz w:val="18"/>
          <w:szCs w:val="18"/>
          <w14:ligatures w14:val="none"/>
        </w:rPr>
        <w:t>Crossed Over</w:t>
      </w:r>
      <w:r w:rsidRPr="00633584">
        <w:rPr>
          <w:rFonts w:ascii="Times New Roman" w:eastAsia="Times New Roman" w:hAnsi="Times New Roman" w:cs="Times New Roman"/>
          <w:color w:val="FFFFFF"/>
          <w:kern w:val="0"/>
          <w:sz w:val="18"/>
          <w:szCs w:val="18"/>
          <w14:ligatures w14:val="none"/>
        </w:rPr>
        <w:br/>
        <w:t>02/05/2020 </w:t>
      </w:r>
    </w:p>
    <w:p w14:paraId="779AC169" w14:textId="77777777" w:rsidR="00633584" w:rsidRPr="00633584" w:rsidRDefault="00633584" w:rsidP="00633584">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633584">
        <w:rPr>
          <w:rFonts w:ascii="Times New Roman" w:eastAsia="Times New Roman" w:hAnsi="Times New Roman" w:cs="Times New Roman"/>
          <w:color w:val="FFFFFF"/>
          <w:kern w:val="0"/>
          <w:sz w:val="18"/>
          <w:szCs w:val="18"/>
          <w14:ligatures w14:val="none"/>
        </w:rPr>
        <w:t>Passed</w:t>
      </w:r>
      <w:r w:rsidRPr="00633584">
        <w:rPr>
          <w:rFonts w:ascii="Times New Roman" w:eastAsia="Times New Roman" w:hAnsi="Times New Roman" w:cs="Times New Roman"/>
          <w:color w:val="FFFFFF"/>
          <w:kern w:val="0"/>
          <w:sz w:val="18"/>
          <w:szCs w:val="18"/>
          <w14:ligatures w14:val="none"/>
        </w:rPr>
        <w:br/>
        <w:t>03/03/2020 </w:t>
      </w:r>
    </w:p>
    <w:p w14:paraId="06FABF6D" w14:textId="77777777" w:rsidR="00633584" w:rsidRPr="00633584" w:rsidRDefault="00633584" w:rsidP="00633584">
      <w:pPr>
        <w:shd w:val="clear" w:color="auto" w:fill="E8E8E9"/>
        <w:spacing w:after="0" w:line="225" w:lineRule="atLeast"/>
        <w:jc w:val="center"/>
        <w:rPr>
          <w:rFonts w:ascii="Times New Roman" w:eastAsia="Times New Roman" w:hAnsi="Times New Roman" w:cs="Times New Roman"/>
          <w:kern w:val="0"/>
          <w:sz w:val="18"/>
          <w:szCs w:val="18"/>
          <w14:ligatures w14:val="none"/>
        </w:rPr>
      </w:pPr>
      <w:r w:rsidRPr="00633584">
        <w:rPr>
          <w:rFonts w:ascii="Times New Roman" w:eastAsia="Times New Roman" w:hAnsi="Times New Roman" w:cs="Times New Roman"/>
          <w:kern w:val="0"/>
          <w:sz w:val="18"/>
          <w:szCs w:val="18"/>
          <w14:ligatures w14:val="none"/>
        </w:rPr>
        <w:t>Dead</w:t>
      </w:r>
    </w:p>
    <w:p w14:paraId="5C8E69D3" w14:textId="77777777" w:rsidR="00633584" w:rsidRPr="00633584" w:rsidRDefault="00633584" w:rsidP="00633584">
      <w:pPr>
        <w:shd w:val="clear" w:color="auto" w:fill="02BC77"/>
        <w:spacing w:after="0" w:line="225" w:lineRule="atLeast"/>
        <w:jc w:val="center"/>
        <w:rPr>
          <w:rFonts w:ascii="Times New Roman" w:eastAsia="Times New Roman" w:hAnsi="Times New Roman" w:cs="Times New Roman"/>
          <w:color w:val="FFFFFF"/>
          <w:kern w:val="0"/>
          <w:sz w:val="18"/>
          <w:szCs w:val="18"/>
          <w14:ligatures w14:val="none"/>
        </w:rPr>
      </w:pPr>
      <w:r w:rsidRPr="00633584">
        <w:rPr>
          <w:rFonts w:ascii="Times New Roman" w:eastAsia="Times New Roman" w:hAnsi="Times New Roman" w:cs="Times New Roman"/>
          <w:color w:val="FFFFFF"/>
          <w:kern w:val="0"/>
          <w:sz w:val="18"/>
          <w:szCs w:val="18"/>
          <w14:ligatures w14:val="none"/>
        </w:rPr>
        <w:t>Signed/Enacted/Adopted</w:t>
      </w:r>
      <w:r w:rsidRPr="00633584">
        <w:rPr>
          <w:rFonts w:ascii="Times New Roman" w:eastAsia="Times New Roman" w:hAnsi="Times New Roman" w:cs="Times New Roman"/>
          <w:color w:val="FFFFFF"/>
          <w:kern w:val="0"/>
          <w:sz w:val="18"/>
          <w:szCs w:val="18"/>
          <w14:ligatures w14:val="none"/>
        </w:rPr>
        <w:br/>
        <w:t>03/18/2020 </w:t>
      </w:r>
    </w:p>
    <w:p w14:paraId="5E7EAA74" w14:textId="77777777" w:rsidR="00633584" w:rsidRPr="00633584" w:rsidRDefault="00633584" w:rsidP="00633584">
      <w:pPr>
        <w:spacing w:after="100" w:afterAutospacing="1" w:line="240" w:lineRule="auto"/>
        <w:outlineLvl w:val="3"/>
        <w:rPr>
          <w:rFonts w:ascii="Times New Roman" w:eastAsia="Times New Roman" w:hAnsi="Times New Roman" w:cs="Times New Roman"/>
          <w:color w:val="1E436B"/>
          <w:kern w:val="0"/>
          <w14:ligatures w14:val="none"/>
        </w:rPr>
      </w:pPr>
      <w:r w:rsidRPr="00633584">
        <w:rPr>
          <w:rFonts w:ascii="Times New Roman" w:eastAsia="Times New Roman" w:hAnsi="Times New Roman" w:cs="Times New Roman"/>
          <w:color w:val="1E436B"/>
          <w:kern w:val="0"/>
          <w14:ligatures w14:val="none"/>
        </w:rPr>
        <w:t>Introduced Session</w:t>
      </w:r>
    </w:p>
    <w:p w14:paraId="3C5E0613"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r w:rsidRPr="00633584">
        <w:rPr>
          <w:rFonts w:ascii="Times New Roman" w:eastAsia="Times New Roman" w:hAnsi="Times New Roman" w:cs="Times New Roman"/>
          <w:kern w:val="0"/>
          <w14:ligatures w14:val="none"/>
        </w:rPr>
        <w:t>2020 Regular Session</w:t>
      </w:r>
    </w:p>
    <w:p w14:paraId="7E1BC9E3" w14:textId="77777777" w:rsidR="00633584" w:rsidRPr="00633584" w:rsidRDefault="00633584" w:rsidP="00633584">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633584">
        <w:rPr>
          <w:rFonts w:ascii="Times New Roman" w:eastAsia="Times New Roman" w:hAnsi="Times New Roman" w:cs="Times New Roman"/>
          <w:color w:val="1E436B"/>
          <w:kern w:val="0"/>
          <w14:ligatures w14:val="none"/>
        </w:rPr>
        <w:t>Bill Summary</w:t>
      </w:r>
    </w:p>
    <w:p w14:paraId="0B1CF225"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r w:rsidRPr="00633584">
        <w:rPr>
          <w:rFonts w:ascii="Times New Roman" w:eastAsia="Times New Roman" w:hAnsi="Times New Roman" w:cs="Times New Roman"/>
          <w:kern w:val="0"/>
          <w14:ligatures w14:val="none"/>
        </w:rPr>
        <w:t xml:space="preserve">Students with disabilities. Provides that the department of education (department) must submit any guidance or recommendation to a school corporation or school that attempts to affect in any manner based on statewide assessment accommodations which instructional methods are included or excluded from the student's special education plan or program to the state board of education (state board) for approval. Provides that the department shall, to the extent permitted under federal law, provide the same text-to-speech, screen reader, or human reader and calculator accommodations to a student in grades 6 through 12 on every section of the statewide assessment program if that accommodation is provided as part of the student's special education plan or program. Provides that the state board, in consultation with The Arc of Indiana and the Indiana Council of Administrators of Special Education (ICASE), shall consult with one or more individuals who specialize in special education as part of the state board's oversight of the development and implementation of the Indiana's Learning Evaluation Assessment Readiness Network (ILEARN) program. Provides that a student's score on the statewide assessment may not be the primary factor or measure used to determine whether a student is eligible for a particular course or program. Establishes the Indiana standards and assessment accommodation task force to review: (1) the accommodations provided for by Indiana's statewide assessment to determine if appropriate accommodations are available to accurately measure a student's learning; and (2) the possibility of separating the academic standard of reading comprehension into a separate reading academic standard and a comprehension academic standard. Provides that the department, in consultation with The Arc of Indiana and ICASE, shall develop a notice for parents of certain students with disabilities that informs a parent that the student is not allowed to use certain accommodations on all or part of the statewide assessment. Provides that, not later than February 1, 2021, and not later than February 1, 2022, each public school, including each charter school, and each accredited nonpublic school shall do the following: (1) Provide the </w:t>
      </w:r>
      <w:r w:rsidRPr="00633584">
        <w:rPr>
          <w:rFonts w:ascii="Times New Roman" w:eastAsia="Times New Roman" w:hAnsi="Times New Roman" w:cs="Times New Roman"/>
          <w:kern w:val="0"/>
          <w14:ligatures w14:val="none"/>
        </w:rPr>
        <w:lastRenderedPageBreak/>
        <w:t>notice to the parent during the annual review of the student's special education plan or program. (2) If the parent does not attend the annual review, provide the notice to the parent by certified mail or personal delivery. (3) Discuss and determine, at the annual review of the student's special education plan or program in which a parent of the student participates, whether the student may be eligible to opt out of any applicable section of the statewide assessment. Provides that at least one member of the state board shall be a practicing licensed special education teacher or special education director at the time the member is appointed.</w:t>
      </w:r>
    </w:p>
    <w:p w14:paraId="70821F79" w14:textId="77777777" w:rsidR="00633584" w:rsidRPr="00633584" w:rsidRDefault="00633584" w:rsidP="00633584">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633584">
        <w:rPr>
          <w:rFonts w:ascii="Times New Roman" w:eastAsia="Times New Roman" w:hAnsi="Times New Roman" w:cs="Times New Roman"/>
          <w:color w:val="1E436B"/>
          <w:kern w:val="0"/>
          <w14:ligatures w14:val="none"/>
        </w:rPr>
        <w:t>AI Summary</w:t>
      </w:r>
    </w:p>
    <w:p w14:paraId="4AFE6156"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r w:rsidRPr="00633584">
        <w:rPr>
          <w:rFonts w:ascii="Times New Roman" w:eastAsia="Times New Roman" w:hAnsi="Times New Roman" w:cs="Times New Roman"/>
          <w:kern w:val="0"/>
          <w14:ligatures w14:val="none"/>
        </w:rPr>
        <w:t>This bill: 1. Requires the Indiana Department of Education to submit any guidance or recommendations that attempt to affect the instructional methods included or excluded from a student's special education plan or program based on statewide assessment accommodations to the State Board of Education for approval. 2. Requires the Department, to the extent permitted by federal law, to provide the same text-to-speech, screen reader, human reader, and calculator accommodations to students in grades 6-12 on the statewide assessment if those accommodations are part of the student's special education plan or program. 3. Requires the State Board, in consultation with The Arc of Indiana and the Indiana Council of Administrators of Special Education (ICASE), to consult with individuals who specialize in special education as part of the Board's oversight of the Indiana's Learning Evaluation Assessment Readiness Network (ILEARN) program. 4. Prohibits a student's score on the statewide assessment from being the primary factor used to determine their eligibility for a particular course or program. 5. Establishes the Indiana Standards and Assessment Accommodation Task Force to review assessment accommodations and the possibility of separating reading comprehension into separate reading and comprehension standards. 6. Requires schools to provide notice to parents of certain students with disabilities about accommodations they are not allowed to use on the statewide assessment and to discuss potential opt-outs with those parents. 7. Requires the governor to appoint a practicing licensed special education teacher or director to the State Board of Education.</w:t>
      </w:r>
    </w:p>
    <w:p w14:paraId="1BE90E2A" w14:textId="77777777" w:rsidR="00633584" w:rsidRPr="00633584" w:rsidRDefault="00633584" w:rsidP="00633584">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633584">
        <w:rPr>
          <w:rFonts w:ascii="Times New Roman" w:eastAsia="Times New Roman" w:hAnsi="Times New Roman" w:cs="Times New Roman"/>
          <w:color w:val="1E436B"/>
          <w:kern w:val="0"/>
          <w14:ligatures w14:val="none"/>
        </w:rPr>
        <w:t>Committee Categories</w:t>
      </w:r>
    </w:p>
    <w:p w14:paraId="56D126A4"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r w:rsidRPr="00633584">
        <w:rPr>
          <w:rFonts w:ascii="Times New Roman" w:eastAsia="Times New Roman" w:hAnsi="Times New Roman" w:cs="Times New Roman"/>
          <w:kern w:val="0"/>
          <w14:ligatures w14:val="none"/>
        </w:rPr>
        <w:t>Education</w:t>
      </w:r>
    </w:p>
    <w:p w14:paraId="30C44310" w14:textId="77777777" w:rsidR="00633584" w:rsidRPr="00633584" w:rsidRDefault="00633584" w:rsidP="00633584">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633584">
        <w:rPr>
          <w:rFonts w:ascii="Times New Roman" w:eastAsia="Times New Roman" w:hAnsi="Times New Roman" w:cs="Times New Roman"/>
          <w:color w:val="1E436B"/>
          <w:kern w:val="0"/>
          <w14:ligatures w14:val="none"/>
        </w:rPr>
        <w:t>Sponsors </w:t>
      </w:r>
      <w:r w:rsidRPr="00633584">
        <w:rPr>
          <w:rFonts w:ascii="Times New Roman" w:eastAsia="Times New Roman" w:hAnsi="Times New Roman" w:cs="Times New Roman"/>
          <w:color w:val="A3A4A6"/>
          <w:kern w:val="0"/>
          <w:sz w:val="22"/>
          <w:szCs w:val="22"/>
          <w14:ligatures w14:val="none"/>
        </w:rPr>
        <w:t>(14)</w:t>
      </w:r>
    </w:p>
    <w:p w14:paraId="744D7C59"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hyperlink r:id="rId255" w:history="1">
        <w:r w:rsidRPr="00633584">
          <w:rPr>
            <w:rFonts w:ascii="Times New Roman" w:eastAsia="Times New Roman" w:hAnsi="Times New Roman" w:cs="Times New Roman"/>
            <w:color w:val="537897"/>
            <w:kern w:val="0"/>
            <w14:ligatures w14:val="none"/>
          </w:rPr>
          <w:t>Bob Behning (R)*,  </w:t>
        </w:r>
      </w:hyperlink>
      <w:hyperlink r:id="rId256" w:history="1">
        <w:r w:rsidRPr="00633584">
          <w:rPr>
            <w:rFonts w:ascii="Times New Roman" w:eastAsia="Times New Roman" w:hAnsi="Times New Roman" w:cs="Times New Roman"/>
            <w:color w:val="537897"/>
            <w:kern w:val="0"/>
            <w14:ligatures w14:val="none"/>
          </w:rPr>
          <w:t>C. Woody Burton (R)*,  </w:t>
        </w:r>
      </w:hyperlink>
      <w:hyperlink r:id="rId257" w:history="1">
        <w:r w:rsidRPr="00633584">
          <w:rPr>
            <w:rFonts w:ascii="Times New Roman" w:eastAsia="Times New Roman" w:hAnsi="Times New Roman" w:cs="Times New Roman"/>
            <w:color w:val="537897"/>
            <w:kern w:val="0"/>
            <w14:ligatures w14:val="none"/>
          </w:rPr>
          <w:t>Ed Clere (R)*,  </w:t>
        </w:r>
      </w:hyperlink>
      <w:hyperlink r:id="rId258" w:history="1">
        <w:r w:rsidRPr="00633584">
          <w:rPr>
            <w:rFonts w:ascii="Times New Roman" w:eastAsia="Times New Roman" w:hAnsi="Times New Roman" w:cs="Times New Roman"/>
            <w:color w:val="537897"/>
            <w:kern w:val="0"/>
            <w14:ligatures w14:val="none"/>
          </w:rPr>
          <w:t>Ed DeLaney (D)*,  </w:t>
        </w:r>
      </w:hyperlink>
      <w:hyperlink r:id="rId259" w:history="1">
        <w:r w:rsidRPr="00633584">
          <w:rPr>
            <w:rFonts w:ascii="Times New Roman" w:eastAsia="Times New Roman" w:hAnsi="Times New Roman" w:cs="Times New Roman"/>
            <w:color w:val="537897"/>
            <w:kern w:val="0"/>
            <w14:ligatures w14:val="none"/>
          </w:rPr>
          <w:t>Erin Houchin (R)*,  </w:t>
        </w:r>
      </w:hyperlink>
      <w:hyperlink r:id="rId260" w:history="1">
        <w:r w:rsidRPr="00633584">
          <w:rPr>
            <w:rFonts w:ascii="Times New Roman" w:eastAsia="Times New Roman" w:hAnsi="Times New Roman" w:cs="Times New Roman"/>
            <w:color w:val="537897"/>
            <w:kern w:val="0"/>
            <w14:ligatures w14:val="none"/>
          </w:rPr>
          <w:t>Dennis Kruse (R)*,  </w:t>
        </w:r>
      </w:hyperlink>
      <w:hyperlink r:id="rId261" w:history="1">
        <w:r w:rsidRPr="00633584">
          <w:rPr>
            <w:rFonts w:ascii="Times New Roman" w:eastAsia="Times New Roman" w:hAnsi="Times New Roman" w:cs="Times New Roman"/>
            <w:color w:val="537897"/>
            <w:kern w:val="0"/>
            <w14:ligatures w14:val="none"/>
          </w:rPr>
          <w:t>Linda Rogers (R)*,  </w:t>
        </w:r>
      </w:hyperlink>
      <w:hyperlink r:id="rId262" w:history="1">
        <w:r w:rsidRPr="00633584">
          <w:rPr>
            <w:rFonts w:ascii="Times New Roman" w:eastAsia="Times New Roman" w:hAnsi="Times New Roman" w:cs="Times New Roman"/>
            <w:color w:val="537897"/>
            <w:kern w:val="0"/>
            <w14:ligatures w14:val="none"/>
          </w:rPr>
          <w:t>Mike Bohacek (R),  </w:t>
        </w:r>
      </w:hyperlink>
      <w:hyperlink r:id="rId263" w:history="1">
        <w:r w:rsidRPr="00633584">
          <w:rPr>
            <w:rFonts w:ascii="Times New Roman" w:eastAsia="Times New Roman" w:hAnsi="Times New Roman" w:cs="Times New Roman"/>
            <w:color w:val="537897"/>
            <w:kern w:val="0"/>
            <w14:ligatures w14:val="none"/>
          </w:rPr>
          <w:t>Liz Brown (R),  </w:t>
        </w:r>
      </w:hyperlink>
      <w:hyperlink r:id="rId264" w:history="1">
        <w:r w:rsidRPr="00633584">
          <w:rPr>
            <w:rFonts w:ascii="Times New Roman" w:eastAsia="Times New Roman" w:hAnsi="Times New Roman" w:cs="Times New Roman"/>
            <w:color w:val="537897"/>
            <w:kern w:val="0"/>
            <w14:ligatures w14:val="none"/>
          </w:rPr>
          <w:t>Aaron Freeman (R),  </w:t>
        </w:r>
      </w:hyperlink>
      <w:hyperlink r:id="rId265" w:history="1">
        <w:r w:rsidRPr="00633584">
          <w:rPr>
            <w:rFonts w:ascii="Times New Roman" w:eastAsia="Times New Roman" w:hAnsi="Times New Roman" w:cs="Times New Roman"/>
            <w:color w:val="537897"/>
            <w:kern w:val="0"/>
            <w14:ligatures w14:val="none"/>
          </w:rPr>
          <w:t>Mark Messmer (R),  </w:t>
        </w:r>
      </w:hyperlink>
      <w:hyperlink r:id="rId266" w:history="1">
        <w:r w:rsidRPr="00633584">
          <w:rPr>
            <w:rFonts w:ascii="Times New Roman" w:eastAsia="Times New Roman" w:hAnsi="Times New Roman" w:cs="Times New Roman"/>
            <w:color w:val="537897"/>
            <w:kern w:val="0"/>
            <w14:ligatures w14:val="none"/>
          </w:rPr>
          <w:t>Jeff Raatz (R),  </w:t>
        </w:r>
      </w:hyperlink>
      <w:hyperlink r:id="rId267" w:history="1">
        <w:r w:rsidRPr="00633584">
          <w:rPr>
            <w:rFonts w:ascii="Times New Roman" w:eastAsia="Times New Roman" w:hAnsi="Times New Roman" w:cs="Times New Roman"/>
            <w:color w:val="537897"/>
            <w:kern w:val="0"/>
            <w14:ligatures w14:val="none"/>
          </w:rPr>
          <w:t>Lonnie Randolph (D),  </w:t>
        </w:r>
      </w:hyperlink>
      <w:hyperlink r:id="rId268" w:history="1">
        <w:r w:rsidRPr="00633584">
          <w:rPr>
            <w:rFonts w:ascii="Times New Roman" w:eastAsia="Times New Roman" w:hAnsi="Times New Roman" w:cs="Times New Roman"/>
            <w:color w:val="537897"/>
            <w:kern w:val="0"/>
            <w14:ligatures w14:val="none"/>
          </w:rPr>
          <w:t>Mark Stoops (D), </w:t>
        </w:r>
      </w:hyperlink>
    </w:p>
    <w:p w14:paraId="5BA863BB" w14:textId="77777777" w:rsidR="00633584" w:rsidRPr="00633584" w:rsidRDefault="00633584" w:rsidP="00633584">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633584">
        <w:rPr>
          <w:rFonts w:ascii="Times New Roman" w:eastAsia="Times New Roman" w:hAnsi="Times New Roman" w:cs="Times New Roman"/>
          <w:color w:val="1E436B"/>
          <w:kern w:val="0"/>
          <w14:ligatures w14:val="none"/>
        </w:rPr>
        <w:t>Last Action</w:t>
      </w:r>
    </w:p>
    <w:p w14:paraId="6606F172"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r w:rsidRPr="00633584">
        <w:rPr>
          <w:rFonts w:ascii="Times New Roman" w:eastAsia="Times New Roman" w:hAnsi="Times New Roman" w:cs="Times New Roman"/>
          <w:kern w:val="0"/>
          <w14:ligatures w14:val="none"/>
        </w:rPr>
        <w:t>Public Law 82 (on 03/18/2020)</w:t>
      </w:r>
    </w:p>
    <w:p w14:paraId="33698D90" w14:textId="77777777" w:rsidR="00633584" w:rsidRPr="00633584" w:rsidRDefault="00633584" w:rsidP="00633584">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633584">
        <w:rPr>
          <w:rFonts w:ascii="Times New Roman" w:eastAsia="Times New Roman" w:hAnsi="Times New Roman" w:cs="Times New Roman"/>
          <w:color w:val="1E436B"/>
          <w:kern w:val="0"/>
          <w14:ligatures w14:val="none"/>
        </w:rPr>
        <w:t>Official Document</w:t>
      </w:r>
    </w:p>
    <w:p w14:paraId="73689D68"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hyperlink r:id="rId269" w:tgtFrame="_blank" w:history="1">
        <w:r w:rsidRPr="00633584">
          <w:rPr>
            <w:rFonts w:ascii="Times New Roman" w:eastAsia="Times New Roman" w:hAnsi="Times New Roman" w:cs="Times New Roman"/>
            <w:color w:val="537897"/>
            <w:kern w:val="0"/>
            <w14:ligatures w14:val="none"/>
          </w:rPr>
          <w:t>http://iga.in.gov/legislative/2020/bills/senate/346/</w:t>
        </w:r>
      </w:hyperlink>
    </w:p>
    <w:p w14:paraId="0F6BA5A8" w14:textId="77777777" w:rsidR="00633584" w:rsidRPr="00633584" w:rsidRDefault="00633584" w:rsidP="00633584">
      <w:pPr>
        <w:spacing w:after="0" w:line="240" w:lineRule="auto"/>
        <w:jc w:val="center"/>
        <w:rPr>
          <w:rFonts w:ascii="Times New Roman" w:eastAsia="Times New Roman" w:hAnsi="Times New Roman" w:cs="Times New Roman"/>
          <w:kern w:val="0"/>
          <w14:ligatures w14:val="none"/>
        </w:rPr>
      </w:pPr>
      <w:r w:rsidRPr="00633584">
        <w:rPr>
          <w:rFonts w:ascii="Times New Roman" w:eastAsia="Times New Roman" w:hAnsi="Times New Roman" w:cs="Times New Roman"/>
          <w:b/>
          <w:bCs/>
          <w:color w:val="4F657B"/>
          <w:kern w:val="0"/>
          <w14:ligatures w14:val="none"/>
        </w:rPr>
        <w:t>BillTrack*50*</w:t>
      </w:r>
      <w:r w:rsidRPr="00633584">
        <w:rPr>
          <w:rFonts w:ascii="Times New Roman" w:eastAsia="Times New Roman" w:hAnsi="Times New Roman" w:cs="Times New Roman"/>
          <w:kern w:val="0"/>
          <w14:ligatures w14:val="none"/>
        </w:rPr>
        <w:t> © 2011-2026 </w:t>
      </w:r>
    </w:p>
    <w:p w14:paraId="1B9824EA" w14:textId="77777777" w:rsidR="00633584" w:rsidRDefault="00633584"/>
    <w:p w14:paraId="4BF331F6" w14:textId="77777777" w:rsidR="00633584" w:rsidRPr="00633584" w:rsidRDefault="00633584" w:rsidP="00633584">
      <w:pPr>
        <w:spacing w:after="0" w:line="240" w:lineRule="auto"/>
        <w:rPr>
          <w:rFonts w:ascii="Times New Roman" w:eastAsia="Times New Roman" w:hAnsi="Times New Roman" w:cs="Times New Roman"/>
          <w:b/>
          <w:bCs/>
          <w:kern w:val="0"/>
          <w:sz w:val="40"/>
          <w:szCs w:val="40"/>
          <w14:ligatures w14:val="none"/>
        </w:rPr>
      </w:pPr>
      <w:hyperlink r:id="rId270" w:anchor="multi-collapse" w:history="1">
        <w:r w:rsidRPr="00633584">
          <w:rPr>
            <w:rFonts w:ascii="Times New Roman" w:eastAsia="Times New Roman" w:hAnsi="Times New Roman" w:cs="Times New Roman"/>
            <w:b/>
            <w:bCs/>
            <w:color w:val="1E436B"/>
            <w:kern w:val="0"/>
            <w:sz w:val="40"/>
            <w:szCs w:val="40"/>
            <w:highlight w:val="yellow"/>
            <w14:ligatures w14:val="none"/>
          </w:rPr>
          <w:t>IN SB0420</w:t>
        </w:r>
      </w:hyperlink>
    </w:p>
    <w:p w14:paraId="4BD08C9A"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r w:rsidRPr="00633584">
        <w:rPr>
          <w:rFonts w:ascii="Times New Roman" w:eastAsia="Times New Roman" w:hAnsi="Times New Roman" w:cs="Times New Roman"/>
          <w:kern w:val="0"/>
          <w14:ligatures w14:val="none"/>
        </w:rPr>
        <w:t>Developmental disability terminology. Changes the term "mental retardation" to "intellectual disability". Makes technical corrections.</w:t>
      </w:r>
    </w:p>
    <w:p w14:paraId="748DA7C5" w14:textId="77777777" w:rsidR="00633584" w:rsidRPr="00633584" w:rsidRDefault="00FF60EE" w:rsidP="00633584">
      <w:pPr>
        <w:spacing w:after="0" w:line="240" w:lineRule="auto"/>
        <w:rPr>
          <w:rFonts w:ascii="Times New Roman" w:eastAsia="Times New Roman" w:hAnsi="Times New Roman" w:cs="Times New Roman"/>
          <w:kern w:val="0"/>
          <w14:ligatures w14:val="none"/>
        </w:rPr>
      </w:pPr>
      <w:r>
        <w:rPr>
          <w:noProof/>
        </w:rPr>
      </w:r>
      <w:r>
        <w:pict w14:anchorId="27CF0190">
          <v:rect id="Horizontal Line 55"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" filled="f">
            <o:lock v:ext="edit" rotation="t" aspectratio="t" verticies="t" text="t" shapetype="t"/>
            <w10:anchorlock/>
          </v:rect>
        </w:pict>
      </w:r>
    </w:p>
    <w:p w14:paraId="796A2141" w14:textId="77777777" w:rsidR="00633584" w:rsidRPr="00633584" w:rsidRDefault="00633584" w:rsidP="00633584">
      <w:pPr>
        <w:numPr>
          <w:ilvl w:val="0"/>
          <w:numId w:val="16"/>
        </w:numPr>
        <w:spacing w:before="100" w:beforeAutospacing="1" w:after="0" w:afterAutospacing="1" w:line="240" w:lineRule="auto"/>
        <w:rPr>
          <w:rFonts w:ascii="Times New Roman" w:eastAsia="Times New Roman" w:hAnsi="Times New Roman" w:cs="Times New Roman"/>
          <w:kern w:val="0"/>
          <w14:ligatures w14:val="none"/>
        </w:rPr>
      </w:pPr>
      <w:hyperlink r:id="rId271" w:anchor="summary" w:history="1">
        <w:r w:rsidRPr="00633584">
          <w:rPr>
            <w:rFonts w:ascii="Times New Roman" w:eastAsia="Times New Roman" w:hAnsi="Times New Roman" w:cs="Times New Roman"/>
            <w:caps/>
            <w:color w:val="4F657B"/>
            <w:kern w:val="0"/>
            <w:bdr w:val="single" w:sz="2" w:space="0" w:color="D1D2D3" w:frame="1"/>
            <w14:ligatures w14:val="none"/>
          </w:rPr>
          <w:t>SUMMARY</w:t>
        </w:r>
      </w:hyperlink>
    </w:p>
    <w:p w14:paraId="778AC201" w14:textId="77777777" w:rsidR="00633584" w:rsidRPr="00633584" w:rsidRDefault="00633584" w:rsidP="00633584">
      <w:pPr>
        <w:numPr>
          <w:ilvl w:val="0"/>
          <w:numId w:val="16"/>
        </w:numPr>
        <w:spacing w:before="100" w:beforeAutospacing="1" w:after="0" w:afterAutospacing="1" w:line="240" w:lineRule="auto"/>
        <w:rPr>
          <w:rFonts w:ascii="Times New Roman" w:eastAsia="Times New Roman" w:hAnsi="Times New Roman" w:cs="Times New Roman"/>
          <w:kern w:val="0"/>
          <w14:ligatures w14:val="none"/>
        </w:rPr>
      </w:pPr>
      <w:hyperlink r:id="rId272" w:anchor="billtext" w:history="1">
        <w:r w:rsidRPr="00633584">
          <w:rPr>
            <w:rFonts w:ascii="Times New Roman" w:eastAsia="Times New Roman" w:hAnsi="Times New Roman" w:cs="Times New Roman"/>
            <w:caps/>
            <w:color w:val="8C8E90"/>
            <w:kern w:val="0"/>
            <w14:ligatures w14:val="none"/>
          </w:rPr>
          <w:t>BILL TEXT</w:t>
        </w:r>
      </w:hyperlink>
    </w:p>
    <w:p w14:paraId="2141A942" w14:textId="77777777" w:rsidR="00633584" w:rsidRPr="00633584" w:rsidRDefault="00633584" w:rsidP="00633584">
      <w:pPr>
        <w:numPr>
          <w:ilvl w:val="0"/>
          <w:numId w:val="16"/>
        </w:numPr>
        <w:spacing w:before="100" w:beforeAutospacing="1" w:after="0" w:afterAutospacing="1" w:line="240" w:lineRule="auto"/>
        <w:rPr>
          <w:rFonts w:ascii="Times New Roman" w:eastAsia="Times New Roman" w:hAnsi="Times New Roman" w:cs="Times New Roman"/>
          <w:kern w:val="0"/>
          <w14:ligatures w14:val="none"/>
        </w:rPr>
      </w:pPr>
      <w:hyperlink r:id="rId273" w:anchor="actions" w:history="1">
        <w:r w:rsidRPr="00633584">
          <w:rPr>
            <w:rFonts w:ascii="Times New Roman" w:eastAsia="Times New Roman" w:hAnsi="Times New Roman" w:cs="Times New Roman"/>
            <w:caps/>
            <w:color w:val="8C8E90"/>
            <w:kern w:val="0"/>
            <w14:ligatures w14:val="none"/>
          </w:rPr>
          <w:t>ACTIONS</w:t>
        </w:r>
      </w:hyperlink>
    </w:p>
    <w:p w14:paraId="6F071D6B" w14:textId="77777777" w:rsidR="00633584" w:rsidRPr="00633584" w:rsidRDefault="00633584" w:rsidP="00633584">
      <w:pPr>
        <w:numPr>
          <w:ilvl w:val="0"/>
          <w:numId w:val="16"/>
        </w:numPr>
        <w:spacing w:before="100" w:beforeAutospacing="1" w:after="0" w:afterAutospacing="1" w:line="240" w:lineRule="auto"/>
        <w:rPr>
          <w:rFonts w:ascii="Times New Roman" w:eastAsia="Times New Roman" w:hAnsi="Times New Roman" w:cs="Times New Roman"/>
          <w:kern w:val="0"/>
          <w14:ligatures w14:val="none"/>
        </w:rPr>
      </w:pPr>
      <w:hyperlink r:id="rId274" w:anchor="votes" w:history="1">
        <w:r w:rsidRPr="00633584">
          <w:rPr>
            <w:rFonts w:ascii="Times New Roman" w:eastAsia="Times New Roman" w:hAnsi="Times New Roman" w:cs="Times New Roman"/>
            <w:caps/>
            <w:color w:val="8C8E90"/>
            <w:kern w:val="0"/>
            <w14:ligatures w14:val="none"/>
          </w:rPr>
          <w:t>VOTES</w:t>
        </w:r>
      </w:hyperlink>
    </w:p>
    <w:p w14:paraId="7F0086E8" w14:textId="77777777" w:rsidR="00633584" w:rsidRPr="00633584" w:rsidRDefault="00633584" w:rsidP="00633584">
      <w:pPr>
        <w:numPr>
          <w:ilvl w:val="0"/>
          <w:numId w:val="16"/>
        </w:numPr>
        <w:spacing w:before="100" w:beforeAutospacing="1" w:after="0" w:afterAutospacing="1" w:line="240" w:lineRule="auto"/>
        <w:rPr>
          <w:rFonts w:ascii="Times New Roman" w:eastAsia="Times New Roman" w:hAnsi="Times New Roman" w:cs="Times New Roman"/>
          <w:kern w:val="0"/>
          <w14:ligatures w14:val="none"/>
        </w:rPr>
      </w:pPr>
      <w:hyperlink r:id="rId275" w:anchor="docs" w:history="1">
        <w:r w:rsidRPr="00633584">
          <w:rPr>
            <w:rFonts w:ascii="Times New Roman" w:eastAsia="Times New Roman" w:hAnsi="Times New Roman" w:cs="Times New Roman"/>
            <w:caps/>
            <w:color w:val="8C8E90"/>
            <w:kern w:val="0"/>
            <w14:ligatures w14:val="none"/>
          </w:rPr>
          <w:t>DOCUMENTS</w:t>
        </w:r>
      </w:hyperlink>
    </w:p>
    <w:p w14:paraId="524467D8" w14:textId="77777777" w:rsidR="00633584" w:rsidRPr="00633584" w:rsidRDefault="00633584" w:rsidP="00633584">
      <w:pPr>
        <w:numPr>
          <w:ilvl w:val="0"/>
          <w:numId w:val="16"/>
        </w:numPr>
        <w:spacing w:before="100" w:beforeAutospacing="1" w:after="0" w:afterAutospacing="1" w:line="240" w:lineRule="auto"/>
        <w:rPr>
          <w:rFonts w:ascii="Times New Roman" w:eastAsia="Times New Roman" w:hAnsi="Times New Roman" w:cs="Times New Roman"/>
          <w:kern w:val="0"/>
          <w14:ligatures w14:val="none"/>
        </w:rPr>
      </w:pPr>
      <w:hyperlink r:id="rId276" w:anchor="committes" w:history="1">
        <w:r w:rsidRPr="00633584">
          <w:rPr>
            <w:rFonts w:ascii="Times New Roman" w:eastAsia="Times New Roman" w:hAnsi="Times New Roman" w:cs="Times New Roman"/>
            <w:caps/>
            <w:color w:val="8C8E90"/>
            <w:kern w:val="0"/>
            <w14:ligatures w14:val="none"/>
          </w:rPr>
          <w:t>COMMITTEES</w:t>
        </w:r>
      </w:hyperlink>
    </w:p>
    <w:p w14:paraId="2550A329" w14:textId="77777777" w:rsidR="00633584" w:rsidRPr="00633584" w:rsidRDefault="00633584" w:rsidP="00633584">
      <w:pPr>
        <w:spacing w:after="0" w:line="240" w:lineRule="auto"/>
        <w:ind w:left="-15" w:right="-15"/>
        <w:outlineLvl w:val="2"/>
        <w:rPr>
          <w:rFonts w:ascii="Times New Roman" w:eastAsia="Times New Roman" w:hAnsi="Times New Roman" w:cs="Times New Roman"/>
          <w:color w:val="1E436B"/>
          <w:kern w:val="0"/>
          <w:sz w:val="27"/>
          <w:szCs w:val="27"/>
          <w14:ligatures w14:val="none"/>
        </w:rPr>
      </w:pPr>
      <w:r w:rsidRPr="00633584">
        <w:rPr>
          <w:rFonts w:ascii="Times New Roman" w:eastAsia="Times New Roman" w:hAnsi="Times New Roman" w:cs="Times New Roman"/>
          <w:color w:val="1E436B"/>
          <w:kern w:val="0"/>
          <w:sz w:val="27"/>
          <w:szCs w:val="27"/>
          <w14:ligatures w14:val="none"/>
        </w:rPr>
        <w:t>summary</w:t>
      </w:r>
    </w:p>
    <w:p w14:paraId="21901FA2" w14:textId="77777777" w:rsidR="00633584" w:rsidRPr="00633584" w:rsidRDefault="00633584" w:rsidP="00633584">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633584">
        <w:rPr>
          <w:rFonts w:ascii="Times New Roman" w:eastAsia="Times New Roman" w:hAnsi="Times New Roman" w:cs="Times New Roman"/>
          <w:color w:val="FFFFFF"/>
          <w:kern w:val="0"/>
          <w:sz w:val="18"/>
          <w:szCs w:val="18"/>
          <w14:ligatures w14:val="none"/>
        </w:rPr>
        <w:t>Introduced</w:t>
      </w:r>
      <w:r w:rsidRPr="00633584">
        <w:rPr>
          <w:rFonts w:ascii="Times New Roman" w:eastAsia="Times New Roman" w:hAnsi="Times New Roman" w:cs="Times New Roman"/>
          <w:color w:val="FFFFFF"/>
          <w:kern w:val="0"/>
          <w:sz w:val="18"/>
          <w:szCs w:val="18"/>
          <w14:ligatures w14:val="none"/>
        </w:rPr>
        <w:br/>
        <w:t>01/12/2015 </w:t>
      </w:r>
    </w:p>
    <w:p w14:paraId="311A451F" w14:textId="77777777" w:rsidR="00633584" w:rsidRPr="00633584" w:rsidRDefault="00633584" w:rsidP="00633584">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633584">
        <w:rPr>
          <w:rFonts w:ascii="Times New Roman" w:eastAsia="Times New Roman" w:hAnsi="Times New Roman" w:cs="Times New Roman"/>
          <w:color w:val="FFFFFF"/>
          <w:kern w:val="0"/>
          <w:sz w:val="18"/>
          <w:szCs w:val="18"/>
          <w14:ligatures w14:val="none"/>
        </w:rPr>
        <w:t>In Committee</w:t>
      </w:r>
      <w:r w:rsidRPr="00633584">
        <w:rPr>
          <w:rFonts w:ascii="Times New Roman" w:eastAsia="Times New Roman" w:hAnsi="Times New Roman" w:cs="Times New Roman"/>
          <w:color w:val="FFFFFF"/>
          <w:kern w:val="0"/>
          <w:sz w:val="18"/>
          <w:szCs w:val="18"/>
          <w14:ligatures w14:val="none"/>
        </w:rPr>
        <w:br/>
        <w:t>03/19/2015 </w:t>
      </w:r>
    </w:p>
    <w:p w14:paraId="57DA83BD" w14:textId="77777777" w:rsidR="00633584" w:rsidRPr="00633584" w:rsidRDefault="00633584" w:rsidP="00633584">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633584">
        <w:rPr>
          <w:rFonts w:ascii="Times New Roman" w:eastAsia="Times New Roman" w:hAnsi="Times New Roman" w:cs="Times New Roman"/>
          <w:color w:val="FFFFFF"/>
          <w:kern w:val="0"/>
          <w:sz w:val="18"/>
          <w:szCs w:val="18"/>
          <w14:ligatures w14:val="none"/>
        </w:rPr>
        <w:t>Crossed Over</w:t>
      </w:r>
      <w:r w:rsidRPr="00633584">
        <w:rPr>
          <w:rFonts w:ascii="Times New Roman" w:eastAsia="Times New Roman" w:hAnsi="Times New Roman" w:cs="Times New Roman"/>
          <w:color w:val="FFFFFF"/>
          <w:kern w:val="0"/>
          <w:sz w:val="18"/>
          <w:szCs w:val="18"/>
          <w14:ligatures w14:val="none"/>
        </w:rPr>
        <w:br/>
        <w:t>02/06/2015 </w:t>
      </w:r>
    </w:p>
    <w:p w14:paraId="74FCBC74" w14:textId="77777777" w:rsidR="00633584" w:rsidRPr="00633584" w:rsidRDefault="00633584" w:rsidP="00633584">
      <w:pPr>
        <w:shd w:val="clear" w:color="auto" w:fill="1E436B"/>
        <w:spacing w:after="0" w:line="225" w:lineRule="atLeast"/>
        <w:jc w:val="center"/>
        <w:rPr>
          <w:rFonts w:ascii="Times New Roman" w:eastAsia="Times New Roman" w:hAnsi="Times New Roman" w:cs="Times New Roman"/>
          <w:color w:val="FFFFFF"/>
          <w:kern w:val="0"/>
          <w:sz w:val="18"/>
          <w:szCs w:val="18"/>
          <w14:ligatures w14:val="none"/>
        </w:rPr>
      </w:pPr>
      <w:r w:rsidRPr="00633584">
        <w:rPr>
          <w:rFonts w:ascii="Times New Roman" w:eastAsia="Times New Roman" w:hAnsi="Times New Roman" w:cs="Times New Roman"/>
          <w:color w:val="FFFFFF"/>
          <w:kern w:val="0"/>
          <w:sz w:val="18"/>
          <w:szCs w:val="18"/>
          <w14:ligatures w14:val="none"/>
        </w:rPr>
        <w:t>Passed</w:t>
      </w:r>
      <w:r w:rsidRPr="00633584">
        <w:rPr>
          <w:rFonts w:ascii="Times New Roman" w:eastAsia="Times New Roman" w:hAnsi="Times New Roman" w:cs="Times New Roman"/>
          <w:color w:val="FFFFFF"/>
          <w:kern w:val="0"/>
          <w:sz w:val="18"/>
          <w:szCs w:val="18"/>
          <w14:ligatures w14:val="none"/>
        </w:rPr>
        <w:br/>
        <w:t>03/31/2015 </w:t>
      </w:r>
    </w:p>
    <w:p w14:paraId="1ED6A355" w14:textId="77777777" w:rsidR="00633584" w:rsidRPr="00633584" w:rsidRDefault="00633584" w:rsidP="00633584">
      <w:pPr>
        <w:shd w:val="clear" w:color="auto" w:fill="E8E8E9"/>
        <w:spacing w:after="0" w:line="225" w:lineRule="atLeast"/>
        <w:jc w:val="center"/>
        <w:rPr>
          <w:rFonts w:ascii="Times New Roman" w:eastAsia="Times New Roman" w:hAnsi="Times New Roman" w:cs="Times New Roman"/>
          <w:kern w:val="0"/>
          <w:sz w:val="18"/>
          <w:szCs w:val="18"/>
          <w14:ligatures w14:val="none"/>
        </w:rPr>
      </w:pPr>
      <w:r w:rsidRPr="00633584">
        <w:rPr>
          <w:rFonts w:ascii="Times New Roman" w:eastAsia="Times New Roman" w:hAnsi="Times New Roman" w:cs="Times New Roman"/>
          <w:kern w:val="0"/>
          <w:sz w:val="18"/>
          <w:szCs w:val="18"/>
          <w14:ligatures w14:val="none"/>
        </w:rPr>
        <w:t>Dead</w:t>
      </w:r>
    </w:p>
    <w:p w14:paraId="2B44AAA7" w14:textId="77777777" w:rsidR="00633584" w:rsidRPr="00633584" w:rsidRDefault="00633584" w:rsidP="00633584">
      <w:pPr>
        <w:shd w:val="clear" w:color="auto" w:fill="02BC77"/>
        <w:spacing w:after="0" w:line="225" w:lineRule="atLeast"/>
        <w:jc w:val="center"/>
        <w:rPr>
          <w:rFonts w:ascii="Times New Roman" w:eastAsia="Times New Roman" w:hAnsi="Times New Roman" w:cs="Times New Roman"/>
          <w:color w:val="FFFFFF"/>
          <w:kern w:val="0"/>
          <w:sz w:val="18"/>
          <w:szCs w:val="18"/>
          <w14:ligatures w14:val="none"/>
        </w:rPr>
      </w:pPr>
      <w:r w:rsidRPr="00633584">
        <w:rPr>
          <w:rFonts w:ascii="Times New Roman" w:eastAsia="Times New Roman" w:hAnsi="Times New Roman" w:cs="Times New Roman"/>
          <w:color w:val="FFFFFF"/>
          <w:kern w:val="0"/>
          <w:sz w:val="18"/>
          <w:szCs w:val="18"/>
          <w14:ligatures w14:val="none"/>
        </w:rPr>
        <w:t>Signed/Enacted/Adopted</w:t>
      </w:r>
      <w:r w:rsidRPr="00633584">
        <w:rPr>
          <w:rFonts w:ascii="Times New Roman" w:eastAsia="Times New Roman" w:hAnsi="Times New Roman" w:cs="Times New Roman"/>
          <w:color w:val="FFFFFF"/>
          <w:kern w:val="0"/>
          <w:sz w:val="18"/>
          <w:szCs w:val="18"/>
          <w14:ligatures w14:val="none"/>
        </w:rPr>
        <w:br/>
        <w:t>05/04/2015 </w:t>
      </w:r>
    </w:p>
    <w:p w14:paraId="04539A0B" w14:textId="77777777" w:rsidR="00633584" w:rsidRPr="00633584" w:rsidRDefault="00633584" w:rsidP="00633584">
      <w:pPr>
        <w:spacing w:after="100" w:afterAutospacing="1" w:line="240" w:lineRule="auto"/>
        <w:outlineLvl w:val="3"/>
        <w:rPr>
          <w:rFonts w:ascii="Times New Roman" w:eastAsia="Times New Roman" w:hAnsi="Times New Roman" w:cs="Times New Roman"/>
          <w:color w:val="1E436B"/>
          <w:kern w:val="0"/>
          <w14:ligatures w14:val="none"/>
        </w:rPr>
      </w:pPr>
      <w:r w:rsidRPr="00633584">
        <w:rPr>
          <w:rFonts w:ascii="Times New Roman" w:eastAsia="Times New Roman" w:hAnsi="Times New Roman" w:cs="Times New Roman"/>
          <w:color w:val="1E436B"/>
          <w:kern w:val="0"/>
          <w14:ligatures w14:val="none"/>
        </w:rPr>
        <w:t>Introduced Session</w:t>
      </w:r>
    </w:p>
    <w:p w14:paraId="16495584"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r w:rsidRPr="00633584">
        <w:rPr>
          <w:rFonts w:ascii="Times New Roman" w:eastAsia="Times New Roman" w:hAnsi="Times New Roman" w:cs="Times New Roman"/>
          <w:kern w:val="0"/>
          <w14:ligatures w14:val="none"/>
        </w:rPr>
        <w:t>2015 Regular Session</w:t>
      </w:r>
    </w:p>
    <w:p w14:paraId="1662614D" w14:textId="77777777" w:rsidR="00633584" w:rsidRPr="00633584" w:rsidRDefault="00633584" w:rsidP="00633584">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633584">
        <w:rPr>
          <w:rFonts w:ascii="Times New Roman" w:eastAsia="Times New Roman" w:hAnsi="Times New Roman" w:cs="Times New Roman"/>
          <w:color w:val="1E436B"/>
          <w:kern w:val="0"/>
          <w14:ligatures w14:val="none"/>
        </w:rPr>
        <w:t>Bill Summary</w:t>
      </w:r>
    </w:p>
    <w:p w14:paraId="573B913A"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r w:rsidRPr="00633584">
        <w:rPr>
          <w:rFonts w:ascii="Times New Roman" w:eastAsia="Times New Roman" w:hAnsi="Times New Roman" w:cs="Times New Roman"/>
          <w:kern w:val="0"/>
          <w14:ligatures w14:val="none"/>
        </w:rPr>
        <w:t>Developmental disability terminology. Changes the term "mental retardation" to "intellectual disability". Makes technical corrections.</w:t>
      </w:r>
    </w:p>
    <w:p w14:paraId="233F3823" w14:textId="77777777" w:rsidR="00633584" w:rsidRPr="00633584" w:rsidRDefault="00633584" w:rsidP="00633584">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633584">
        <w:rPr>
          <w:rFonts w:ascii="Times New Roman" w:eastAsia="Times New Roman" w:hAnsi="Times New Roman" w:cs="Times New Roman"/>
          <w:color w:val="1E436B"/>
          <w:kern w:val="0"/>
          <w14:ligatures w14:val="none"/>
        </w:rPr>
        <w:t>AI Summary</w:t>
      </w:r>
    </w:p>
    <w:p w14:paraId="4B5956EE"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r w:rsidRPr="00633584">
        <w:rPr>
          <w:rFonts w:ascii="Times New Roman" w:eastAsia="Times New Roman" w:hAnsi="Times New Roman" w:cs="Times New Roman"/>
          <w:kern w:val="0"/>
          <w14:ligatures w14:val="none"/>
        </w:rPr>
        <w:t>This bill, titled "Developmental disability terminology," proposes to amend Indiana Code by replacing the term "mental retardation" with "intellectual disability" throughout various sections of state law. This change is a technical correction aimed at updating terminology to reflect current understanding and usage regarding developmental disabilities. The bill makes these changes across numerous statutes, including those related to health facilities, law enforcement training, community mental health centers, correctional facilities, and criminal proceedings, ensuring consistency in legal language.</w:t>
      </w:r>
    </w:p>
    <w:p w14:paraId="3D68B57D" w14:textId="77777777" w:rsidR="00633584" w:rsidRPr="00633584" w:rsidRDefault="00633584" w:rsidP="00633584">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633584">
        <w:rPr>
          <w:rFonts w:ascii="Times New Roman" w:eastAsia="Times New Roman" w:hAnsi="Times New Roman" w:cs="Times New Roman"/>
          <w:color w:val="1E436B"/>
          <w:kern w:val="0"/>
          <w14:ligatures w14:val="none"/>
        </w:rPr>
        <w:t>Committee Categories</w:t>
      </w:r>
    </w:p>
    <w:p w14:paraId="75074BC2"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r w:rsidRPr="00633584">
        <w:rPr>
          <w:rFonts w:ascii="Times New Roman" w:eastAsia="Times New Roman" w:hAnsi="Times New Roman" w:cs="Times New Roman"/>
          <w:kern w:val="0"/>
          <w14:ligatures w14:val="none"/>
        </w:rPr>
        <w:lastRenderedPageBreak/>
        <w:t>Health and Social Services</w:t>
      </w:r>
    </w:p>
    <w:p w14:paraId="33F23907" w14:textId="77777777" w:rsidR="00633584" w:rsidRPr="00633584" w:rsidRDefault="00633584" w:rsidP="00633584">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633584">
        <w:rPr>
          <w:rFonts w:ascii="Times New Roman" w:eastAsia="Times New Roman" w:hAnsi="Times New Roman" w:cs="Times New Roman"/>
          <w:color w:val="1E436B"/>
          <w:kern w:val="0"/>
          <w14:ligatures w14:val="none"/>
        </w:rPr>
        <w:t>Sponsors </w:t>
      </w:r>
      <w:r w:rsidRPr="00633584">
        <w:rPr>
          <w:rFonts w:ascii="Times New Roman" w:eastAsia="Times New Roman" w:hAnsi="Times New Roman" w:cs="Times New Roman"/>
          <w:color w:val="A3A4A6"/>
          <w:kern w:val="0"/>
          <w:sz w:val="22"/>
          <w:szCs w:val="22"/>
          <w14:ligatures w14:val="none"/>
        </w:rPr>
        <w:t>(12)</w:t>
      </w:r>
    </w:p>
    <w:p w14:paraId="6E829C6E"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hyperlink r:id="rId277" w:history="1">
        <w:r w:rsidRPr="00633584">
          <w:rPr>
            <w:rFonts w:ascii="Times New Roman" w:eastAsia="Times New Roman" w:hAnsi="Times New Roman" w:cs="Times New Roman"/>
            <w:color w:val="537897"/>
            <w:kern w:val="0"/>
            <w14:ligatures w14:val="none"/>
          </w:rPr>
          <w:t>Vaneta Becker (R)*,  </w:t>
        </w:r>
      </w:hyperlink>
      <w:hyperlink r:id="rId278" w:history="1">
        <w:r w:rsidRPr="00633584">
          <w:rPr>
            <w:rFonts w:ascii="Times New Roman" w:eastAsia="Times New Roman" w:hAnsi="Times New Roman" w:cs="Times New Roman"/>
            <w:color w:val="537897"/>
            <w:kern w:val="0"/>
            <w14:ligatures w14:val="none"/>
          </w:rPr>
          <w:t>Ed Clere (R)*,  </w:t>
        </w:r>
      </w:hyperlink>
      <w:hyperlink r:id="rId279" w:history="1">
        <w:r w:rsidRPr="00633584">
          <w:rPr>
            <w:rFonts w:ascii="Times New Roman" w:eastAsia="Times New Roman" w:hAnsi="Times New Roman" w:cs="Times New Roman"/>
            <w:color w:val="537897"/>
            <w:kern w:val="0"/>
            <w14:ligatures w14:val="none"/>
          </w:rPr>
          <w:t>Ron Grooms (R)*,  </w:t>
        </w:r>
      </w:hyperlink>
      <w:hyperlink r:id="rId280" w:history="1">
        <w:r w:rsidRPr="00633584">
          <w:rPr>
            <w:rFonts w:ascii="Times New Roman" w:eastAsia="Times New Roman" w:hAnsi="Times New Roman" w:cs="Times New Roman"/>
            <w:color w:val="537897"/>
            <w:kern w:val="0"/>
            <w14:ligatures w14:val="none"/>
          </w:rPr>
          <w:t>Sheila Klinker (D)*,  </w:t>
        </w:r>
      </w:hyperlink>
      <w:hyperlink r:id="rId281" w:history="1">
        <w:r w:rsidRPr="00633584">
          <w:rPr>
            <w:rFonts w:ascii="Times New Roman" w:eastAsia="Times New Roman" w:hAnsi="Times New Roman" w:cs="Times New Roman"/>
            <w:color w:val="385166"/>
            <w:kern w:val="0"/>
            <w14:ligatures w14:val="none"/>
          </w:rPr>
          <w:t>Dennis Kruse (R)*,  </w:t>
        </w:r>
      </w:hyperlink>
      <w:hyperlink r:id="rId282" w:history="1">
        <w:r w:rsidRPr="00633584">
          <w:rPr>
            <w:rFonts w:ascii="Times New Roman" w:eastAsia="Times New Roman" w:hAnsi="Times New Roman" w:cs="Times New Roman"/>
            <w:color w:val="537897"/>
            <w:kern w:val="0"/>
            <w14:ligatures w14:val="none"/>
          </w:rPr>
          <w:t>Wendy McNamara (R)*,  </w:t>
        </w:r>
      </w:hyperlink>
      <w:hyperlink r:id="rId283" w:history="1">
        <w:r w:rsidRPr="00633584">
          <w:rPr>
            <w:rFonts w:ascii="Times New Roman" w:eastAsia="Times New Roman" w:hAnsi="Times New Roman" w:cs="Times New Roman"/>
            <w:color w:val="537897"/>
            <w:kern w:val="0"/>
            <w14:ligatures w14:val="none"/>
          </w:rPr>
          <w:t>Gregory Porter (D)*,  </w:t>
        </w:r>
      </w:hyperlink>
      <w:hyperlink r:id="rId284" w:history="1">
        <w:r w:rsidRPr="00633584">
          <w:rPr>
            <w:rFonts w:ascii="Times New Roman" w:eastAsia="Times New Roman" w:hAnsi="Times New Roman" w:cs="Times New Roman"/>
            <w:color w:val="537897"/>
            <w:kern w:val="0"/>
            <w14:ligatures w14:val="none"/>
          </w:rPr>
          <w:t>Ron Alting (R),  </w:t>
        </w:r>
      </w:hyperlink>
      <w:hyperlink r:id="rId285" w:history="1">
        <w:r w:rsidRPr="00633584">
          <w:rPr>
            <w:rFonts w:ascii="Times New Roman" w:eastAsia="Times New Roman" w:hAnsi="Times New Roman" w:cs="Times New Roman"/>
            <w:color w:val="537897"/>
            <w:kern w:val="0"/>
            <w14:ligatures w14:val="none"/>
          </w:rPr>
          <w:t>Jean Breaux (D),  </w:t>
        </w:r>
      </w:hyperlink>
      <w:hyperlink r:id="rId286" w:history="1">
        <w:r w:rsidRPr="00633584">
          <w:rPr>
            <w:rFonts w:ascii="Times New Roman" w:eastAsia="Times New Roman" w:hAnsi="Times New Roman" w:cs="Times New Roman"/>
            <w:color w:val="537897"/>
            <w:kern w:val="0"/>
            <w14:ligatures w14:val="none"/>
          </w:rPr>
          <w:t>Liz Brown (R),  </w:t>
        </w:r>
      </w:hyperlink>
      <w:hyperlink r:id="rId287" w:history="1">
        <w:r w:rsidRPr="00633584">
          <w:rPr>
            <w:rFonts w:ascii="Times New Roman" w:eastAsia="Times New Roman" w:hAnsi="Times New Roman" w:cs="Times New Roman"/>
            <w:color w:val="537897"/>
            <w:kern w:val="0"/>
            <w14:ligatures w14:val="none"/>
          </w:rPr>
          <w:t>Sue Glick (R),  </w:t>
        </w:r>
      </w:hyperlink>
      <w:hyperlink r:id="rId288" w:history="1">
        <w:r w:rsidRPr="00633584">
          <w:rPr>
            <w:rFonts w:ascii="Times New Roman" w:eastAsia="Times New Roman" w:hAnsi="Times New Roman" w:cs="Times New Roman"/>
            <w:color w:val="537897"/>
            <w:kern w:val="0"/>
            <w14:ligatures w14:val="none"/>
          </w:rPr>
          <w:t>Greg Walker (R), </w:t>
        </w:r>
      </w:hyperlink>
    </w:p>
    <w:p w14:paraId="23B80E77" w14:textId="77777777" w:rsidR="00633584" w:rsidRPr="00633584" w:rsidRDefault="00633584" w:rsidP="00633584">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633584">
        <w:rPr>
          <w:rFonts w:ascii="Times New Roman" w:eastAsia="Times New Roman" w:hAnsi="Times New Roman" w:cs="Times New Roman"/>
          <w:color w:val="1E436B"/>
          <w:kern w:val="0"/>
          <w14:ligatures w14:val="none"/>
        </w:rPr>
        <w:t>Last Action</w:t>
      </w:r>
    </w:p>
    <w:p w14:paraId="670FB149"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r w:rsidRPr="00633584">
        <w:rPr>
          <w:rFonts w:ascii="Times New Roman" w:eastAsia="Times New Roman" w:hAnsi="Times New Roman" w:cs="Times New Roman"/>
          <w:kern w:val="0"/>
          <w14:ligatures w14:val="none"/>
        </w:rPr>
        <w:t>Public Law 117 (on 05/04/2015)</w:t>
      </w:r>
    </w:p>
    <w:p w14:paraId="6011375A" w14:textId="77777777" w:rsidR="00633584" w:rsidRPr="00633584" w:rsidRDefault="00633584" w:rsidP="00633584">
      <w:pPr>
        <w:spacing w:before="100" w:beforeAutospacing="1" w:after="100" w:afterAutospacing="1" w:line="240" w:lineRule="auto"/>
        <w:outlineLvl w:val="3"/>
        <w:rPr>
          <w:rFonts w:ascii="Times New Roman" w:eastAsia="Times New Roman" w:hAnsi="Times New Roman" w:cs="Times New Roman"/>
          <w:color w:val="1E436B"/>
          <w:kern w:val="0"/>
          <w14:ligatures w14:val="none"/>
        </w:rPr>
      </w:pPr>
      <w:r w:rsidRPr="00633584">
        <w:rPr>
          <w:rFonts w:ascii="Times New Roman" w:eastAsia="Times New Roman" w:hAnsi="Times New Roman" w:cs="Times New Roman"/>
          <w:color w:val="1E436B"/>
          <w:kern w:val="0"/>
          <w14:ligatures w14:val="none"/>
        </w:rPr>
        <w:t>Official Document</w:t>
      </w:r>
    </w:p>
    <w:p w14:paraId="0F855EE0" w14:textId="77777777" w:rsidR="00633584" w:rsidRPr="00633584" w:rsidRDefault="00633584" w:rsidP="00633584">
      <w:pPr>
        <w:spacing w:after="0" w:line="240" w:lineRule="auto"/>
        <w:rPr>
          <w:rFonts w:ascii="Times New Roman" w:eastAsia="Times New Roman" w:hAnsi="Times New Roman" w:cs="Times New Roman"/>
          <w:kern w:val="0"/>
          <w14:ligatures w14:val="none"/>
        </w:rPr>
      </w:pPr>
      <w:hyperlink r:id="rId289" w:tgtFrame="_blank" w:history="1">
        <w:r w:rsidRPr="00633584">
          <w:rPr>
            <w:rFonts w:ascii="Times New Roman" w:eastAsia="Times New Roman" w:hAnsi="Times New Roman" w:cs="Times New Roman"/>
            <w:color w:val="537897"/>
            <w:kern w:val="0"/>
            <w14:ligatures w14:val="none"/>
          </w:rPr>
          <w:t>http://iga.in.gov/legislative/2015/bills/senate/420/</w:t>
        </w:r>
      </w:hyperlink>
    </w:p>
    <w:p w14:paraId="0A956F6D" w14:textId="77777777" w:rsidR="00633584" w:rsidRPr="00633584" w:rsidRDefault="00633584" w:rsidP="00633584">
      <w:pPr>
        <w:spacing w:after="0" w:line="240" w:lineRule="auto"/>
        <w:jc w:val="center"/>
        <w:rPr>
          <w:rFonts w:ascii="Times New Roman" w:eastAsia="Times New Roman" w:hAnsi="Times New Roman" w:cs="Times New Roman"/>
          <w:kern w:val="0"/>
          <w14:ligatures w14:val="none"/>
        </w:rPr>
      </w:pPr>
      <w:r w:rsidRPr="00633584">
        <w:rPr>
          <w:rFonts w:ascii="Times New Roman" w:eastAsia="Times New Roman" w:hAnsi="Times New Roman" w:cs="Times New Roman"/>
          <w:b/>
          <w:bCs/>
          <w:color w:val="4F657B"/>
          <w:kern w:val="0"/>
          <w14:ligatures w14:val="none"/>
        </w:rPr>
        <w:t>BillTrack*50*</w:t>
      </w:r>
      <w:r w:rsidRPr="00633584">
        <w:rPr>
          <w:rFonts w:ascii="Times New Roman" w:eastAsia="Times New Roman" w:hAnsi="Times New Roman" w:cs="Times New Roman"/>
          <w:kern w:val="0"/>
          <w14:ligatures w14:val="none"/>
        </w:rPr>
        <w:t> © 2011-2026</w:t>
      </w:r>
    </w:p>
    <w:p w14:paraId="6F909110" w14:textId="77777777" w:rsidR="00633584" w:rsidRDefault="00633584"/>
    <w:sectPr w:rsidR="00633584">
      <w:footerReference w:type="even" r:id="rId290"/>
      <w:footerReference w:type="default" r:id="rId29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9AE66F" w14:textId="77777777" w:rsidR="00FF60EE" w:rsidRDefault="00FF60EE" w:rsidP="00BA08CA">
      <w:pPr>
        <w:spacing w:after="0" w:line="240" w:lineRule="auto"/>
      </w:pPr>
      <w:r>
        <w:separator/>
      </w:r>
    </w:p>
  </w:endnote>
  <w:endnote w:type="continuationSeparator" w:id="0">
    <w:p w14:paraId="05923F73" w14:textId="77777777" w:rsidR="00FF60EE" w:rsidRDefault="00FF60EE" w:rsidP="00BA0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68737078"/>
      <w:docPartObj>
        <w:docPartGallery w:val="Page Numbers (Bottom of Page)"/>
        <w:docPartUnique/>
      </w:docPartObj>
    </w:sdtPr>
    <w:sdtContent>
      <w:p w14:paraId="2C875C99" w14:textId="4BCEB677" w:rsidR="00B30169" w:rsidRDefault="00B30169" w:rsidP="004A18E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1710789697"/>
      <w:docPartObj>
        <w:docPartGallery w:val="Page Numbers (Bottom of Page)"/>
        <w:docPartUnique/>
      </w:docPartObj>
    </w:sdtPr>
    <w:sdtContent>
      <w:p w14:paraId="5AA74BA3" w14:textId="27CDB6E0" w:rsidR="00BA08CA" w:rsidRDefault="00BA08CA" w:rsidP="00B30169">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71F6412" w14:textId="77777777" w:rsidR="00BA08CA" w:rsidRDefault="00BA08CA" w:rsidP="00BA08C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24633973"/>
      <w:docPartObj>
        <w:docPartGallery w:val="Page Numbers (Bottom of Page)"/>
        <w:docPartUnique/>
      </w:docPartObj>
    </w:sdtPr>
    <w:sdtContent>
      <w:p w14:paraId="47F7E108" w14:textId="5504DCA1" w:rsidR="00B30169" w:rsidRDefault="00B30169" w:rsidP="004A18E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BF22104" w14:textId="55C1615F" w:rsidR="00B30169" w:rsidRDefault="00B30169" w:rsidP="00B30169">
    <w:pPr>
      <w:pStyle w:val="Footer"/>
      <w:ind w:right="360"/>
    </w:pPr>
    <w:r>
      <w:t>Document: IN-Dyslexia-Laws</w:t>
    </w:r>
  </w:p>
  <w:p w14:paraId="5C59798F" w14:textId="77777777" w:rsidR="00BA08CA" w:rsidRDefault="00BA08CA" w:rsidP="00BA08C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95332F" w14:textId="77777777" w:rsidR="00FF60EE" w:rsidRDefault="00FF60EE" w:rsidP="00BA08CA">
      <w:pPr>
        <w:spacing w:after="0" w:line="240" w:lineRule="auto"/>
      </w:pPr>
      <w:r>
        <w:separator/>
      </w:r>
    </w:p>
  </w:footnote>
  <w:footnote w:type="continuationSeparator" w:id="0">
    <w:p w14:paraId="278E9955" w14:textId="77777777" w:rsidR="00FF60EE" w:rsidRDefault="00FF60EE" w:rsidP="00BA08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2B7F07"/>
    <w:multiLevelType w:val="multilevel"/>
    <w:tmpl w:val="278A3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E3104C"/>
    <w:multiLevelType w:val="multilevel"/>
    <w:tmpl w:val="B5587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BC4918"/>
    <w:multiLevelType w:val="multilevel"/>
    <w:tmpl w:val="E3B2A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240FD"/>
    <w:multiLevelType w:val="multilevel"/>
    <w:tmpl w:val="DB724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14411A"/>
    <w:multiLevelType w:val="multilevel"/>
    <w:tmpl w:val="A88A2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AB189D"/>
    <w:multiLevelType w:val="multilevel"/>
    <w:tmpl w:val="0554B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37552F"/>
    <w:multiLevelType w:val="multilevel"/>
    <w:tmpl w:val="5630F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5D057F"/>
    <w:multiLevelType w:val="multilevel"/>
    <w:tmpl w:val="FB5EC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B77C54"/>
    <w:multiLevelType w:val="multilevel"/>
    <w:tmpl w:val="F1888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F70887"/>
    <w:multiLevelType w:val="multilevel"/>
    <w:tmpl w:val="A2A64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2B2E94"/>
    <w:multiLevelType w:val="multilevel"/>
    <w:tmpl w:val="5254E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7C765E"/>
    <w:multiLevelType w:val="multilevel"/>
    <w:tmpl w:val="8FBE0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744311"/>
    <w:multiLevelType w:val="multilevel"/>
    <w:tmpl w:val="6F3CE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AA24DA"/>
    <w:multiLevelType w:val="multilevel"/>
    <w:tmpl w:val="0DBA1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DF5BD0"/>
    <w:multiLevelType w:val="multilevel"/>
    <w:tmpl w:val="1B12F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ED319A"/>
    <w:multiLevelType w:val="multilevel"/>
    <w:tmpl w:val="2A322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2287631">
    <w:abstractNumId w:val="12"/>
  </w:num>
  <w:num w:numId="2" w16cid:durableId="590311498">
    <w:abstractNumId w:val="4"/>
  </w:num>
  <w:num w:numId="3" w16cid:durableId="1921717889">
    <w:abstractNumId w:val="14"/>
  </w:num>
  <w:num w:numId="4" w16cid:durableId="239799851">
    <w:abstractNumId w:val="1"/>
  </w:num>
  <w:num w:numId="5" w16cid:durableId="1175875096">
    <w:abstractNumId w:val="3"/>
  </w:num>
  <w:num w:numId="6" w16cid:durableId="45839043">
    <w:abstractNumId w:val="8"/>
  </w:num>
  <w:num w:numId="7" w16cid:durableId="585916477">
    <w:abstractNumId w:val="15"/>
  </w:num>
  <w:num w:numId="8" w16cid:durableId="1575041966">
    <w:abstractNumId w:val="11"/>
  </w:num>
  <w:num w:numId="9" w16cid:durableId="337274916">
    <w:abstractNumId w:val="5"/>
  </w:num>
  <w:num w:numId="10" w16cid:durableId="1131095742">
    <w:abstractNumId w:val="13"/>
  </w:num>
  <w:num w:numId="11" w16cid:durableId="1724601107">
    <w:abstractNumId w:val="0"/>
  </w:num>
  <w:num w:numId="12" w16cid:durableId="1062748520">
    <w:abstractNumId w:val="9"/>
  </w:num>
  <w:num w:numId="13" w16cid:durableId="979380260">
    <w:abstractNumId w:val="7"/>
  </w:num>
  <w:num w:numId="14" w16cid:durableId="1247109628">
    <w:abstractNumId w:val="10"/>
  </w:num>
  <w:num w:numId="15" w16cid:durableId="552959107">
    <w:abstractNumId w:val="6"/>
  </w:num>
  <w:num w:numId="16" w16cid:durableId="14097329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8CA"/>
    <w:rsid w:val="00144726"/>
    <w:rsid w:val="003579F7"/>
    <w:rsid w:val="00633584"/>
    <w:rsid w:val="008327AD"/>
    <w:rsid w:val="00B30169"/>
    <w:rsid w:val="00BA08CA"/>
    <w:rsid w:val="00C1266B"/>
    <w:rsid w:val="00FF6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6677E4B0"/>
  <w15:chartTrackingRefBased/>
  <w15:docId w15:val="{837BA17C-83DA-954F-83B5-F4ACCF25D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08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A08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A08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A08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08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BA08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08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08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08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08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A08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A08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A08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08CA"/>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BA08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08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08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08CA"/>
    <w:rPr>
      <w:rFonts w:eastAsiaTheme="majorEastAsia" w:cstheme="majorBidi"/>
      <w:color w:val="272727" w:themeColor="text1" w:themeTint="D8"/>
    </w:rPr>
  </w:style>
  <w:style w:type="paragraph" w:styleId="Title">
    <w:name w:val="Title"/>
    <w:basedOn w:val="Normal"/>
    <w:next w:val="Normal"/>
    <w:link w:val="TitleChar"/>
    <w:uiPriority w:val="10"/>
    <w:qFormat/>
    <w:rsid w:val="00BA08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08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08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08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08CA"/>
    <w:pPr>
      <w:spacing w:before="160"/>
      <w:jc w:val="center"/>
    </w:pPr>
    <w:rPr>
      <w:i/>
      <w:iCs/>
      <w:color w:val="404040" w:themeColor="text1" w:themeTint="BF"/>
    </w:rPr>
  </w:style>
  <w:style w:type="character" w:customStyle="1" w:styleId="QuoteChar">
    <w:name w:val="Quote Char"/>
    <w:basedOn w:val="DefaultParagraphFont"/>
    <w:link w:val="Quote"/>
    <w:uiPriority w:val="29"/>
    <w:rsid w:val="00BA08CA"/>
    <w:rPr>
      <w:i/>
      <w:iCs/>
      <w:color w:val="404040" w:themeColor="text1" w:themeTint="BF"/>
    </w:rPr>
  </w:style>
  <w:style w:type="paragraph" w:styleId="ListParagraph">
    <w:name w:val="List Paragraph"/>
    <w:basedOn w:val="Normal"/>
    <w:uiPriority w:val="34"/>
    <w:qFormat/>
    <w:rsid w:val="00BA08CA"/>
    <w:pPr>
      <w:ind w:left="720"/>
      <w:contextualSpacing/>
    </w:pPr>
  </w:style>
  <w:style w:type="character" w:styleId="IntenseEmphasis">
    <w:name w:val="Intense Emphasis"/>
    <w:basedOn w:val="DefaultParagraphFont"/>
    <w:uiPriority w:val="21"/>
    <w:qFormat/>
    <w:rsid w:val="00BA08CA"/>
    <w:rPr>
      <w:i/>
      <w:iCs/>
      <w:color w:val="0F4761" w:themeColor="accent1" w:themeShade="BF"/>
    </w:rPr>
  </w:style>
  <w:style w:type="paragraph" w:styleId="IntenseQuote">
    <w:name w:val="Intense Quote"/>
    <w:basedOn w:val="Normal"/>
    <w:next w:val="Normal"/>
    <w:link w:val="IntenseQuoteChar"/>
    <w:uiPriority w:val="30"/>
    <w:qFormat/>
    <w:rsid w:val="00BA08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08CA"/>
    <w:rPr>
      <w:i/>
      <w:iCs/>
      <w:color w:val="0F4761" w:themeColor="accent1" w:themeShade="BF"/>
    </w:rPr>
  </w:style>
  <w:style w:type="character" w:styleId="IntenseReference">
    <w:name w:val="Intense Reference"/>
    <w:basedOn w:val="DefaultParagraphFont"/>
    <w:uiPriority w:val="32"/>
    <w:qFormat/>
    <w:rsid w:val="00BA08CA"/>
    <w:rPr>
      <w:b/>
      <w:bCs/>
      <w:smallCaps/>
      <w:color w:val="0F4761" w:themeColor="accent1" w:themeShade="BF"/>
      <w:spacing w:val="5"/>
    </w:rPr>
  </w:style>
  <w:style w:type="character" w:styleId="Hyperlink">
    <w:name w:val="Hyperlink"/>
    <w:basedOn w:val="DefaultParagraphFont"/>
    <w:uiPriority w:val="99"/>
    <w:unhideWhenUsed/>
    <w:rsid w:val="00BA08CA"/>
    <w:rPr>
      <w:color w:val="0000FF"/>
      <w:u w:val="single"/>
    </w:rPr>
  </w:style>
  <w:style w:type="character" w:customStyle="1" w:styleId="apple-converted-space">
    <w:name w:val="apple-converted-space"/>
    <w:basedOn w:val="DefaultParagraphFont"/>
    <w:rsid w:val="00BA08CA"/>
  </w:style>
  <w:style w:type="paragraph" w:customStyle="1" w:styleId="nav-item">
    <w:name w:val="nav-item"/>
    <w:basedOn w:val="Normal"/>
    <w:rsid w:val="00BA08C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mall">
    <w:name w:val="small"/>
    <w:basedOn w:val="DefaultParagraphFont"/>
    <w:rsid w:val="00BA08CA"/>
  </w:style>
  <w:style w:type="character" w:customStyle="1" w:styleId="footer-text">
    <w:name w:val="footer-text"/>
    <w:basedOn w:val="DefaultParagraphFont"/>
    <w:rsid w:val="00BA08CA"/>
  </w:style>
  <w:style w:type="character" w:customStyle="1" w:styleId="px-2">
    <w:name w:val="px-2"/>
    <w:basedOn w:val="DefaultParagraphFont"/>
    <w:rsid w:val="00BA08CA"/>
  </w:style>
  <w:style w:type="paragraph" w:styleId="Header">
    <w:name w:val="header"/>
    <w:basedOn w:val="Normal"/>
    <w:link w:val="HeaderChar"/>
    <w:uiPriority w:val="99"/>
    <w:unhideWhenUsed/>
    <w:rsid w:val="00BA0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08CA"/>
  </w:style>
  <w:style w:type="paragraph" w:styleId="Footer">
    <w:name w:val="footer"/>
    <w:basedOn w:val="Normal"/>
    <w:link w:val="FooterChar"/>
    <w:uiPriority w:val="99"/>
    <w:unhideWhenUsed/>
    <w:rsid w:val="00BA0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8CA"/>
  </w:style>
  <w:style w:type="character" w:styleId="PageNumber">
    <w:name w:val="page number"/>
    <w:basedOn w:val="DefaultParagraphFont"/>
    <w:uiPriority w:val="99"/>
    <w:semiHidden/>
    <w:unhideWhenUsed/>
    <w:rsid w:val="00BA08CA"/>
  </w:style>
  <w:style w:type="character" w:styleId="UnresolvedMention">
    <w:name w:val="Unresolved Mention"/>
    <w:basedOn w:val="DefaultParagraphFont"/>
    <w:uiPriority w:val="99"/>
    <w:semiHidden/>
    <w:unhideWhenUsed/>
    <w:rsid w:val="00633584"/>
    <w:rPr>
      <w:color w:val="605E5C"/>
      <w:shd w:val="clear" w:color="auto" w:fill="E1DFDD"/>
    </w:rPr>
  </w:style>
  <w:style w:type="character" w:styleId="FollowedHyperlink">
    <w:name w:val="FollowedHyperlink"/>
    <w:basedOn w:val="DefaultParagraphFont"/>
    <w:uiPriority w:val="99"/>
    <w:semiHidden/>
    <w:unhideWhenUsed/>
    <w:rsid w:val="0063358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billtrack50.com/legislatordetail/477" TargetMode="External"/><Relationship Id="rId21" Type="http://schemas.openxmlformats.org/officeDocument/2006/relationships/hyperlink" Target="https://www.billtrack50.com/billdetail/535302" TargetMode="External"/><Relationship Id="rId63" Type="http://schemas.openxmlformats.org/officeDocument/2006/relationships/hyperlink" Target="https://www.billtrack50.com/legislatordetail/453" TargetMode="External"/><Relationship Id="rId159" Type="http://schemas.openxmlformats.org/officeDocument/2006/relationships/hyperlink" Target="https://www.billtrack50.com/billdetail/1673009" TargetMode="External"/><Relationship Id="rId170" Type="http://schemas.openxmlformats.org/officeDocument/2006/relationships/hyperlink" Target="https://www.billtrack50.com/legislatordetail/460" TargetMode="External"/><Relationship Id="rId226" Type="http://schemas.openxmlformats.org/officeDocument/2006/relationships/hyperlink" Target="https://www.billtrack50.com/legislatordetail/17670" TargetMode="External"/><Relationship Id="rId268" Type="http://schemas.openxmlformats.org/officeDocument/2006/relationships/hyperlink" Target="https://www.billtrack50.com/legislatordetail/17162" TargetMode="External"/><Relationship Id="rId32" Type="http://schemas.openxmlformats.org/officeDocument/2006/relationships/hyperlink" Target="https://www.billtrack50.com/legislatordetail/431" TargetMode="External"/><Relationship Id="rId74" Type="http://schemas.openxmlformats.org/officeDocument/2006/relationships/hyperlink" Target="https://www.billtrack50.com/legislatordetail/6292" TargetMode="External"/><Relationship Id="rId128" Type="http://schemas.openxmlformats.org/officeDocument/2006/relationships/hyperlink" Target="https://www.billtrack50.com/billdetail/1535738" TargetMode="External"/><Relationship Id="rId5" Type="http://schemas.openxmlformats.org/officeDocument/2006/relationships/footnotes" Target="footnotes.xml"/><Relationship Id="rId181" Type="http://schemas.openxmlformats.org/officeDocument/2006/relationships/hyperlink" Target="https://www.billtrack50.com/legislatordetail/21314" TargetMode="External"/><Relationship Id="rId237" Type="http://schemas.openxmlformats.org/officeDocument/2006/relationships/hyperlink" Target="https://www.billtrack50.com/legislatordetail/6002" TargetMode="External"/><Relationship Id="rId279" Type="http://schemas.openxmlformats.org/officeDocument/2006/relationships/hyperlink" Target="https://www.billtrack50.com/legislatordetail/6290" TargetMode="External"/><Relationship Id="rId43" Type="http://schemas.openxmlformats.org/officeDocument/2006/relationships/hyperlink" Target="https://www.billtrack50.com/legislatordetail/19531" TargetMode="External"/><Relationship Id="rId139" Type="http://schemas.openxmlformats.org/officeDocument/2006/relationships/hyperlink" Target="https://iga.in.gov/legislative/2023/bills/house/1590/" TargetMode="External"/><Relationship Id="rId290" Type="http://schemas.openxmlformats.org/officeDocument/2006/relationships/footer" Target="footer1.xml"/><Relationship Id="rId85" Type="http://schemas.openxmlformats.org/officeDocument/2006/relationships/hyperlink" Target="https://www.billtrack50.com/legislatordetail/20579" TargetMode="External"/><Relationship Id="rId150" Type="http://schemas.openxmlformats.org/officeDocument/2006/relationships/hyperlink" Target="https://www.billtrack50.com/legislatordetail/21287" TargetMode="External"/><Relationship Id="rId192" Type="http://schemas.openxmlformats.org/officeDocument/2006/relationships/hyperlink" Target="https://www.billtrack50.com/legislatordetail/29122" TargetMode="External"/><Relationship Id="rId206" Type="http://schemas.openxmlformats.org/officeDocument/2006/relationships/hyperlink" Target="https://www.billtrack50.com/legislatordetail/27897" TargetMode="External"/><Relationship Id="rId248" Type="http://schemas.openxmlformats.org/officeDocument/2006/relationships/hyperlink" Target="http://iga.in.gov/legislative/2018/bills/senate/217/" TargetMode="External"/><Relationship Id="rId12" Type="http://schemas.openxmlformats.org/officeDocument/2006/relationships/hyperlink" Target="https://www.billtrack50.com/billdetail/32623" TargetMode="External"/><Relationship Id="rId33" Type="http://schemas.openxmlformats.org/officeDocument/2006/relationships/hyperlink" Target="https://www.billtrack50.com/legislatordetail/5276" TargetMode="External"/><Relationship Id="rId108" Type="http://schemas.openxmlformats.org/officeDocument/2006/relationships/hyperlink" Target="https://iga.in.gov/legislative/2024/bills/house/1243/details" TargetMode="External"/><Relationship Id="rId129" Type="http://schemas.openxmlformats.org/officeDocument/2006/relationships/hyperlink" Target="https://www.billtrack50.com/billdetail/1535738" TargetMode="External"/><Relationship Id="rId280" Type="http://schemas.openxmlformats.org/officeDocument/2006/relationships/hyperlink" Target="https://www.billtrack50.com/legislatordetail/455" TargetMode="External"/><Relationship Id="rId54" Type="http://schemas.openxmlformats.org/officeDocument/2006/relationships/hyperlink" Target="https://www.billtrack50.com/legislatordetail/19318" TargetMode="External"/><Relationship Id="rId75" Type="http://schemas.openxmlformats.org/officeDocument/2006/relationships/hyperlink" Target="https://www.billtrack50.com/legislatordetail/17115" TargetMode="External"/><Relationship Id="rId96" Type="http://schemas.openxmlformats.org/officeDocument/2006/relationships/hyperlink" Target="https://www.billtrack50.com/billdetail/1662105" TargetMode="External"/><Relationship Id="rId140" Type="http://schemas.openxmlformats.org/officeDocument/2006/relationships/hyperlink" Target="https://www.billtrack50.com/billdetail/1535778" TargetMode="External"/><Relationship Id="rId161" Type="http://schemas.openxmlformats.org/officeDocument/2006/relationships/hyperlink" Target="https://www.billtrack50.com/billdetail/1673009" TargetMode="External"/><Relationship Id="rId182" Type="http://schemas.openxmlformats.org/officeDocument/2006/relationships/hyperlink" Target="https://www.billtrack50.com/legislatordetail/21317" TargetMode="External"/><Relationship Id="rId217" Type="http://schemas.openxmlformats.org/officeDocument/2006/relationships/hyperlink" Target="https://www.billtrack50.com/legislatordetail/26011" TargetMode="External"/><Relationship Id="rId6" Type="http://schemas.openxmlformats.org/officeDocument/2006/relationships/endnotes" Target="endnotes.xml"/><Relationship Id="rId238" Type="http://schemas.openxmlformats.org/officeDocument/2006/relationships/hyperlink" Target="https://www.billtrack50.com/legislatordetail/21317" TargetMode="External"/><Relationship Id="rId259" Type="http://schemas.openxmlformats.org/officeDocument/2006/relationships/hyperlink" Target="https://www.billtrack50.com/legislatordetail/27897" TargetMode="External"/><Relationship Id="rId23" Type="http://schemas.openxmlformats.org/officeDocument/2006/relationships/hyperlink" Target="https://www.billtrack50.com/billdetail/535302" TargetMode="External"/><Relationship Id="rId119" Type="http://schemas.openxmlformats.org/officeDocument/2006/relationships/hyperlink" Target="https://www.billtrack50.com/legislatordetail/24882" TargetMode="External"/><Relationship Id="rId270" Type="http://schemas.openxmlformats.org/officeDocument/2006/relationships/hyperlink" Target="https://www.billtrack50.com/billdetail/536829" TargetMode="External"/><Relationship Id="rId291" Type="http://schemas.openxmlformats.org/officeDocument/2006/relationships/footer" Target="footer2.xml"/><Relationship Id="rId44" Type="http://schemas.openxmlformats.org/officeDocument/2006/relationships/hyperlink" Target="https://www.billtrack50.com/legislatordetail/6298" TargetMode="External"/><Relationship Id="rId65" Type="http://schemas.openxmlformats.org/officeDocument/2006/relationships/hyperlink" Target="https://www.billtrack50.com/legislatordetail/2008" TargetMode="External"/><Relationship Id="rId86" Type="http://schemas.openxmlformats.org/officeDocument/2006/relationships/hyperlink" Target="https://www.billtrack50.com/legislatordetail/17109" TargetMode="External"/><Relationship Id="rId130" Type="http://schemas.openxmlformats.org/officeDocument/2006/relationships/hyperlink" Target="https://www.billtrack50.com/billdetail/1535738" TargetMode="External"/><Relationship Id="rId151" Type="http://schemas.openxmlformats.org/officeDocument/2006/relationships/hyperlink" Target="https://www.billtrack50.com/legislatordetail/19529" TargetMode="External"/><Relationship Id="rId172" Type="http://schemas.openxmlformats.org/officeDocument/2006/relationships/hyperlink" Target="https://www.billtrack50.com/legislatordetail/26209" TargetMode="External"/><Relationship Id="rId193" Type="http://schemas.openxmlformats.org/officeDocument/2006/relationships/hyperlink" Target="https://www.billtrack50.com/legislatordetail/5266" TargetMode="External"/><Relationship Id="rId207" Type="http://schemas.openxmlformats.org/officeDocument/2006/relationships/hyperlink" Target="https://www.billtrack50.com/legislatordetail/6010" TargetMode="External"/><Relationship Id="rId228" Type="http://schemas.openxmlformats.org/officeDocument/2006/relationships/hyperlink" Target="https://www.billtrack50.com/legislatordetail/19090" TargetMode="External"/><Relationship Id="rId249" Type="http://schemas.openxmlformats.org/officeDocument/2006/relationships/hyperlink" Target="https://www.billtrack50.com/billdetail/1167318" TargetMode="External"/><Relationship Id="rId13" Type="http://schemas.openxmlformats.org/officeDocument/2006/relationships/hyperlink" Target="https://www.billtrack50.com/billdetail/32623" TargetMode="External"/><Relationship Id="rId109" Type="http://schemas.openxmlformats.org/officeDocument/2006/relationships/hyperlink" Target="https://www.billtrack50.com/billdetail/1535819" TargetMode="External"/><Relationship Id="rId260" Type="http://schemas.openxmlformats.org/officeDocument/2006/relationships/hyperlink" Target="https://www.billtrack50.com/legislatordetail/466" TargetMode="External"/><Relationship Id="rId281" Type="http://schemas.openxmlformats.org/officeDocument/2006/relationships/hyperlink" Target="https://www.billtrack50.com/legislatordetail/466" TargetMode="External"/><Relationship Id="rId34" Type="http://schemas.openxmlformats.org/officeDocument/2006/relationships/hyperlink" Target="https://www.billtrack50.com/legislatordetail/435" TargetMode="External"/><Relationship Id="rId55" Type="http://schemas.openxmlformats.org/officeDocument/2006/relationships/hyperlink" Target="https://www.billtrack50.com/legislatordetail/5264" TargetMode="External"/><Relationship Id="rId76" Type="http://schemas.openxmlformats.org/officeDocument/2006/relationships/hyperlink" Target="https://www.billtrack50.com/legislatordetail/6299" TargetMode="External"/><Relationship Id="rId97" Type="http://schemas.openxmlformats.org/officeDocument/2006/relationships/hyperlink" Target="https://www.billtrack50.com/billdetail/1662105" TargetMode="External"/><Relationship Id="rId120" Type="http://schemas.openxmlformats.org/officeDocument/2006/relationships/hyperlink" Target="https://www.billtrack50.com/legislatordetail/21314" TargetMode="External"/><Relationship Id="rId141" Type="http://schemas.openxmlformats.org/officeDocument/2006/relationships/hyperlink" Target="https://www.billtrack50.com/billdetail/1535778" TargetMode="External"/><Relationship Id="rId7" Type="http://schemas.openxmlformats.org/officeDocument/2006/relationships/hyperlink" Target="https://dyslexiaida.org/dyslexia-legislation-interactive-map/" TargetMode="External"/><Relationship Id="rId162" Type="http://schemas.openxmlformats.org/officeDocument/2006/relationships/hyperlink" Target="https://www.billtrack50.com/legislatordetail/22793" TargetMode="External"/><Relationship Id="rId183" Type="http://schemas.openxmlformats.org/officeDocument/2006/relationships/hyperlink" Target="https://www.billtrack50.com/legislatordetail/23024" TargetMode="External"/><Relationship Id="rId218" Type="http://schemas.openxmlformats.org/officeDocument/2006/relationships/hyperlink" Target="http://iga.in.gov/legislative/2022/bills/senate/123/" TargetMode="External"/><Relationship Id="rId239" Type="http://schemas.openxmlformats.org/officeDocument/2006/relationships/hyperlink" Target="https://www.billtrack50.com/legislatordetail/4820" TargetMode="External"/><Relationship Id="rId250" Type="http://schemas.openxmlformats.org/officeDocument/2006/relationships/hyperlink" Target="https://www.billtrack50.com/billdetail/1167318" TargetMode="External"/><Relationship Id="rId271" Type="http://schemas.openxmlformats.org/officeDocument/2006/relationships/hyperlink" Target="https://www.billtrack50.com/billdetail/536829" TargetMode="External"/><Relationship Id="rId292" Type="http://schemas.openxmlformats.org/officeDocument/2006/relationships/fontTable" Target="fontTable.xml"/><Relationship Id="rId24" Type="http://schemas.openxmlformats.org/officeDocument/2006/relationships/hyperlink" Target="https://www.billtrack50.com/legislatordetail/15349" TargetMode="External"/><Relationship Id="rId45" Type="http://schemas.openxmlformats.org/officeDocument/2006/relationships/hyperlink" Target="https://www.billtrack50.com/legislatordetail/6293" TargetMode="External"/><Relationship Id="rId66" Type="http://schemas.openxmlformats.org/officeDocument/2006/relationships/hyperlink" Target="https://www.billtrack50.com/legislatordetail/17114" TargetMode="External"/><Relationship Id="rId87" Type="http://schemas.openxmlformats.org/officeDocument/2006/relationships/hyperlink" Target="https://www.billtrack50.com/legislatordetail/451" TargetMode="External"/><Relationship Id="rId110" Type="http://schemas.openxmlformats.org/officeDocument/2006/relationships/hyperlink" Target="https://www.billtrack50.com/billdetail/1535819" TargetMode="External"/><Relationship Id="rId131" Type="http://schemas.openxmlformats.org/officeDocument/2006/relationships/hyperlink" Target="https://www.billtrack50.com/billdetail/1535738" TargetMode="External"/><Relationship Id="rId152" Type="http://schemas.openxmlformats.org/officeDocument/2006/relationships/hyperlink" Target="https://www.billtrack50.com/legislatordetail/23022" TargetMode="External"/><Relationship Id="rId173" Type="http://schemas.openxmlformats.org/officeDocument/2006/relationships/hyperlink" Target="https://www.billtrack50.com/legislatordetail/29112" TargetMode="External"/><Relationship Id="rId194" Type="http://schemas.openxmlformats.org/officeDocument/2006/relationships/hyperlink" Target="https://www.billtrack50.com/legislatordetail/17108" TargetMode="External"/><Relationship Id="rId208" Type="http://schemas.openxmlformats.org/officeDocument/2006/relationships/hyperlink" Target="https://www.billtrack50.com/legislatordetail/15349" TargetMode="External"/><Relationship Id="rId229" Type="http://schemas.openxmlformats.org/officeDocument/2006/relationships/hyperlink" Target="https://www.billtrack50.com/legislatordetail/19681" TargetMode="External"/><Relationship Id="rId240" Type="http://schemas.openxmlformats.org/officeDocument/2006/relationships/hyperlink" Target="https://www.billtrack50.com/legislatordetail/466" TargetMode="External"/><Relationship Id="rId261" Type="http://schemas.openxmlformats.org/officeDocument/2006/relationships/hyperlink" Target="https://www.billtrack50.com/legislatordetail/23022" TargetMode="External"/><Relationship Id="rId14" Type="http://schemas.openxmlformats.org/officeDocument/2006/relationships/hyperlink" Target="https://www.billtrack50.com/legislatordetail/474" TargetMode="External"/><Relationship Id="rId35" Type="http://schemas.openxmlformats.org/officeDocument/2006/relationships/hyperlink" Target="https://www.billtrack50.com/legislatordetail/19045" TargetMode="External"/><Relationship Id="rId56" Type="http://schemas.openxmlformats.org/officeDocument/2006/relationships/hyperlink" Target="https://www.billtrack50.com/legislatordetail/5270" TargetMode="External"/><Relationship Id="rId77" Type="http://schemas.openxmlformats.org/officeDocument/2006/relationships/hyperlink" Target="https://www.billtrack50.com/legislatordetail/19515" TargetMode="External"/><Relationship Id="rId100" Type="http://schemas.openxmlformats.org/officeDocument/2006/relationships/hyperlink" Target="https://www.billtrack50.com/billdetail/1662105" TargetMode="External"/><Relationship Id="rId282" Type="http://schemas.openxmlformats.org/officeDocument/2006/relationships/hyperlink" Target="https://www.billtrack50.com/legislatordetail/6299" TargetMode="External"/><Relationship Id="rId8" Type="http://schemas.openxmlformats.org/officeDocument/2006/relationships/hyperlink" Target="https://www.billtrack50.com/billdetail/32623" TargetMode="External"/><Relationship Id="rId98" Type="http://schemas.openxmlformats.org/officeDocument/2006/relationships/hyperlink" Target="https://www.billtrack50.com/billdetail/1662105" TargetMode="External"/><Relationship Id="rId121" Type="http://schemas.openxmlformats.org/officeDocument/2006/relationships/hyperlink" Target="https://www.billtrack50.com/legislatordetail/19681" TargetMode="External"/><Relationship Id="rId142" Type="http://schemas.openxmlformats.org/officeDocument/2006/relationships/hyperlink" Target="https://www.billtrack50.com/billdetail/1535778" TargetMode="External"/><Relationship Id="rId163" Type="http://schemas.openxmlformats.org/officeDocument/2006/relationships/hyperlink" Target="https://www.billtrack50.com/legislatordetail/19529" TargetMode="External"/><Relationship Id="rId184" Type="http://schemas.openxmlformats.org/officeDocument/2006/relationships/hyperlink" Target="https://www.billtrack50.com/legislatordetail/23023" TargetMode="External"/><Relationship Id="rId219" Type="http://schemas.openxmlformats.org/officeDocument/2006/relationships/hyperlink" Target="https://www.billtrack50.com/billdetail/910008" TargetMode="External"/><Relationship Id="rId230" Type="http://schemas.openxmlformats.org/officeDocument/2006/relationships/hyperlink" Target="https://www.billtrack50.com/legislatordetail/27897" TargetMode="External"/><Relationship Id="rId251" Type="http://schemas.openxmlformats.org/officeDocument/2006/relationships/hyperlink" Target="https://www.billtrack50.com/billdetail/1167318" TargetMode="External"/><Relationship Id="rId25" Type="http://schemas.openxmlformats.org/officeDocument/2006/relationships/hyperlink" Target="https://www.billtrack50.com/legislatordetail/19530" TargetMode="External"/><Relationship Id="rId46" Type="http://schemas.openxmlformats.org/officeDocument/2006/relationships/hyperlink" Target="https://www.billtrack50.com/legislatordetail/4781" TargetMode="External"/><Relationship Id="rId67" Type="http://schemas.openxmlformats.org/officeDocument/2006/relationships/hyperlink" Target="https://www.billtrack50.com/legislatordetail/17110" TargetMode="External"/><Relationship Id="rId272" Type="http://schemas.openxmlformats.org/officeDocument/2006/relationships/hyperlink" Target="https://www.billtrack50.com/billdetail/536829" TargetMode="External"/><Relationship Id="rId293" Type="http://schemas.openxmlformats.org/officeDocument/2006/relationships/theme" Target="theme/theme1.xml"/><Relationship Id="rId88" Type="http://schemas.openxmlformats.org/officeDocument/2006/relationships/hyperlink" Target="https://www.billtrack50.com/legislatordetail/4257" TargetMode="External"/><Relationship Id="rId111" Type="http://schemas.openxmlformats.org/officeDocument/2006/relationships/hyperlink" Target="https://www.billtrack50.com/billdetail/1535819" TargetMode="External"/><Relationship Id="rId132" Type="http://schemas.openxmlformats.org/officeDocument/2006/relationships/hyperlink" Target="https://www.billtrack50.com/billdetail/1535738" TargetMode="External"/><Relationship Id="rId153" Type="http://schemas.openxmlformats.org/officeDocument/2006/relationships/hyperlink" Target="https://www.billtrack50.com/legislatordetail/451" TargetMode="External"/><Relationship Id="rId174" Type="http://schemas.openxmlformats.org/officeDocument/2006/relationships/hyperlink" Target="https://www.billtrack50.com/legislatordetail/15331" TargetMode="External"/><Relationship Id="rId195" Type="http://schemas.openxmlformats.org/officeDocument/2006/relationships/hyperlink" Target="https://www.billtrack50.com/legislatordetail/24878" TargetMode="External"/><Relationship Id="rId209" Type="http://schemas.openxmlformats.org/officeDocument/2006/relationships/hyperlink" Target="https://www.billtrack50.com/legislatordetail/472" TargetMode="External"/><Relationship Id="rId220" Type="http://schemas.openxmlformats.org/officeDocument/2006/relationships/hyperlink" Target="https://www.billtrack50.com/billdetail/910008" TargetMode="External"/><Relationship Id="rId241" Type="http://schemas.openxmlformats.org/officeDocument/2006/relationships/hyperlink" Target="https://www.billtrack50.com/legislatordetail/21311" TargetMode="External"/><Relationship Id="rId15" Type="http://schemas.openxmlformats.org/officeDocument/2006/relationships/hyperlink" Target="https://www.billtrack50.com/legislatordetail/458" TargetMode="External"/><Relationship Id="rId36" Type="http://schemas.openxmlformats.org/officeDocument/2006/relationships/hyperlink" Target="https://www.billtrack50.com/legislatordetail/422" TargetMode="External"/><Relationship Id="rId57" Type="http://schemas.openxmlformats.org/officeDocument/2006/relationships/hyperlink" Target="https://www.billtrack50.com/legislatordetail/4260" TargetMode="External"/><Relationship Id="rId262" Type="http://schemas.openxmlformats.org/officeDocument/2006/relationships/hyperlink" Target="https://www.billtrack50.com/legislatordetail/21313" TargetMode="External"/><Relationship Id="rId283" Type="http://schemas.openxmlformats.org/officeDocument/2006/relationships/hyperlink" Target="https://www.billtrack50.com/legislatordetail/480" TargetMode="External"/><Relationship Id="rId78" Type="http://schemas.openxmlformats.org/officeDocument/2006/relationships/hyperlink" Target="https://www.billtrack50.com/legislatordetail/17084" TargetMode="External"/><Relationship Id="rId99" Type="http://schemas.openxmlformats.org/officeDocument/2006/relationships/hyperlink" Target="https://www.billtrack50.com/billdetail/1662105" TargetMode="External"/><Relationship Id="rId101" Type="http://schemas.openxmlformats.org/officeDocument/2006/relationships/hyperlink" Target="https://www.billtrack50.com/billdetail/1662105" TargetMode="External"/><Relationship Id="rId122" Type="http://schemas.openxmlformats.org/officeDocument/2006/relationships/hyperlink" Target="https://www.billtrack50.com/legislatordetail/21317" TargetMode="External"/><Relationship Id="rId143" Type="http://schemas.openxmlformats.org/officeDocument/2006/relationships/hyperlink" Target="https://www.billtrack50.com/billdetail/1535778" TargetMode="External"/><Relationship Id="rId164" Type="http://schemas.openxmlformats.org/officeDocument/2006/relationships/hyperlink" Target="https://www.billtrack50.com/legislatordetail/23022" TargetMode="External"/><Relationship Id="rId185" Type="http://schemas.openxmlformats.org/officeDocument/2006/relationships/hyperlink" Target="https://www.billtrack50.com/legislatordetail/15355" TargetMode="External"/><Relationship Id="rId9" Type="http://schemas.openxmlformats.org/officeDocument/2006/relationships/hyperlink" Target="https://www.billtrack50.com/billdetail/32623" TargetMode="External"/><Relationship Id="rId210" Type="http://schemas.openxmlformats.org/officeDocument/2006/relationships/hyperlink" Target="https://www.billtrack50.com/legislatordetail/21313" TargetMode="External"/><Relationship Id="rId26" Type="http://schemas.openxmlformats.org/officeDocument/2006/relationships/hyperlink" Target="https://www.billtrack50.com/legislatordetail/472" TargetMode="External"/><Relationship Id="rId231" Type="http://schemas.openxmlformats.org/officeDocument/2006/relationships/hyperlink" Target="https://www.billtrack50.com/legislatordetail/17119" TargetMode="External"/><Relationship Id="rId252" Type="http://schemas.openxmlformats.org/officeDocument/2006/relationships/hyperlink" Target="https://www.billtrack50.com/billdetail/1167318" TargetMode="External"/><Relationship Id="rId273" Type="http://schemas.openxmlformats.org/officeDocument/2006/relationships/hyperlink" Target="https://www.billtrack50.com/billdetail/536829" TargetMode="External"/><Relationship Id="rId47" Type="http://schemas.openxmlformats.org/officeDocument/2006/relationships/hyperlink" Target="https://www.billtrack50.com/legislatordetail/446" TargetMode="External"/><Relationship Id="rId68" Type="http://schemas.openxmlformats.org/officeDocument/2006/relationships/hyperlink" Target="https://www.billtrack50.com/legislatordetail/443" TargetMode="External"/><Relationship Id="rId89" Type="http://schemas.openxmlformats.org/officeDocument/2006/relationships/hyperlink" Target="https://www.billtrack50.com/legislatordetail/4618" TargetMode="External"/><Relationship Id="rId112" Type="http://schemas.openxmlformats.org/officeDocument/2006/relationships/hyperlink" Target="https://www.billtrack50.com/billdetail/1535819" TargetMode="External"/><Relationship Id="rId133" Type="http://schemas.openxmlformats.org/officeDocument/2006/relationships/hyperlink" Target="https://www.billtrack50.com/billdetail/1535738" TargetMode="External"/><Relationship Id="rId154" Type="http://schemas.openxmlformats.org/officeDocument/2006/relationships/hyperlink" Target="https://iga.in.gov/legislative/2023/bills/house/1638/" TargetMode="External"/><Relationship Id="rId175" Type="http://schemas.openxmlformats.org/officeDocument/2006/relationships/hyperlink" Target="https://www.billtrack50.com/legislatordetail/21315" TargetMode="External"/><Relationship Id="rId196" Type="http://schemas.openxmlformats.org/officeDocument/2006/relationships/hyperlink" Target="https://www.billtrack50.com/legislatordetail/26011" TargetMode="External"/><Relationship Id="rId200" Type="http://schemas.openxmlformats.org/officeDocument/2006/relationships/hyperlink" Target="https://www.billtrack50.com/billdetail/1409168" TargetMode="External"/><Relationship Id="rId16" Type="http://schemas.openxmlformats.org/officeDocument/2006/relationships/hyperlink" Target="http://www.in.gov/apps/lsa/session/billwatch/billinfo?year=2011&amp;session=1&amp;request=getBill&amp;doctype=HB&amp;docno=1001" TargetMode="External"/><Relationship Id="rId221" Type="http://schemas.openxmlformats.org/officeDocument/2006/relationships/hyperlink" Target="https://www.billtrack50.com/billdetail/910008" TargetMode="External"/><Relationship Id="rId242" Type="http://schemas.openxmlformats.org/officeDocument/2006/relationships/hyperlink" Target="https://www.billtrack50.com/legislatordetail/19514" TargetMode="External"/><Relationship Id="rId263" Type="http://schemas.openxmlformats.org/officeDocument/2006/relationships/hyperlink" Target="https://www.billtrack50.com/legislatordetail/19528" TargetMode="External"/><Relationship Id="rId284" Type="http://schemas.openxmlformats.org/officeDocument/2006/relationships/hyperlink" Target="https://www.billtrack50.com/legislatordetail/15349" TargetMode="External"/><Relationship Id="rId37" Type="http://schemas.openxmlformats.org/officeDocument/2006/relationships/hyperlink" Target="https://www.billtrack50.com/legislatordetail/19514" TargetMode="External"/><Relationship Id="rId58" Type="http://schemas.openxmlformats.org/officeDocument/2006/relationships/hyperlink" Target="https://www.billtrack50.com/legislatordetail/17107" TargetMode="External"/><Relationship Id="rId79" Type="http://schemas.openxmlformats.org/officeDocument/2006/relationships/hyperlink" Target="https://www.billtrack50.com/legislatordetail/17079" TargetMode="External"/><Relationship Id="rId102" Type="http://schemas.openxmlformats.org/officeDocument/2006/relationships/hyperlink" Target="https://www.billtrack50.com/legislatordetail/477" TargetMode="External"/><Relationship Id="rId123" Type="http://schemas.openxmlformats.org/officeDocument/2006/relationships/hyperlink" Target="https://www.billtrack50.com/legislatordetail/27770" TargetMode="External"/><Relationship Id="rId144" Type="http://schemas.openxmlformats.org/officeDocument/2006/relationships/hyperlink" Target="https://www.billtrack50.com/billdetail/1535778" TargetMode="External"/><Relationship Id="rId90" Type="http://schemas.openxmlformats.org/officeDocument/2006/relationships/hyperlink" Target="https://www.billtrack50.com/legislatordetail/5263" TargetMode="External"/><Relationship Id="rId165" Type="http://schemas.openxmlformats.org/officeDocument/2006/relationships/hyperlink" Target="https://www.billtrack50.com/legislatordetail/27721" TargetMode="External"/><Relationship Id="rId186" Type="http://schemas.openxmlformats.org/officeDocument/2006/relationships/hyperlink" Target="https://www.billtrack50.com/legislatordetail/29121" TargetMode="External"/><Relationship Id="rId211" Type="http://schemas.openxmlformats.org/officeDocument/2006/relationships/hyperlink" Target="https://www.billtrack50.com/legislatordetail/460" TargetMode="External"/><Relationship Id="rId232" Type="http://schemas.openxmlformats.org/officeDocument/2006/relationships/hyperlink" Target="https://www.billtrack50.com/legislatordetail/19530" TargetMode="External"/><Relationship Id="rId253" Type="http://schemas.openxmlformats.org/officeDocument/2006/relationships/hyperlink" Target="https://www.billtrack50.com/billdetail/1167318" TargetMode="External"/><Relationship Id="rId274" Type="http://schemas.openxmlformats.org/officeDocument/2006/relationships/hyperlink" Target="https://www.billtrack50.com/billdetail/536829" TargetMode="External"/><Relationship Id="rId27" Type="http://schemas.openxmlformats.org/officeDocument/2006/relationships/hyperlink" Target="https://www.billtrack50.com/legislatordetail/17670" TargetMode="External"/><Relationship Id="rId48" Type="http://schemas.openxmlformats.org/officeDocument/2006/relationships/hyperlink" Target="https://www.billtrack50.com/legislatordetail/477" TargetMode="External"/><Relationship Id="rId69" Type="http://schemas.openxmlformats.org/officeDocument/2006/relationships/hyperlink" Target="https://www.billtrack50.com/legislatordetail/6009" TargetMode="External"/><Relationship Id="rId113" Type="http://schemas.openxmlformats.org/officeDocument/2006/relationships/hyperlink" Target="https://www.billtrack50.com/billdetail/1535819" TargetMode="External"/><Relationship Id="rId134" Type="http://schemas.openxmlformats.org/officeDocument/2006/relationships/hyperlink" Target="https://www.billtrack50.com/billdetail/1535738" TargetMode="External"/><Relationship Id="rId80" Type="http://schemas.openxmlformats.org/officeDocument/2006/relationships/hyperlink" Target="https://www.billtrack50.com/legislatordetail/4258" TargetMode="External"/><Relationship Id="rId155" Type="http://schemas.openxmlformats.org/officeDocument/2006/relationships/hyperlink" Target="https://www.billtrack50.com/billdetail/1673009" TargetMode="External"/><Relationship Id="rId176" Type="http://schemas.openxmlformats.org/officeDocument/2006/relationships/hyperlink" Target="https://www.billtrack50.com/legislatordetail/17101" TargetMode="External"/><Relationship Id="rId197" Type="http://schemas.openxmlformats.org/officeDocument/2006/relationships/hyperlink" Target="https://iga.in.gov/legislative/2024/bills/senate/1/details" TargetMode="External"/><Relationship Id="rId201" Type="http://schemas.openxmlformats.org/officeDocument/2006/relationships/hyperlink" Target="https://www.billtrack50.com/billdetail/1409168" TargetMode="External"/><Relationship Id="rId222" Type="http://schemas.openxmlformats.org/officeDocument/2006/relationships/hyperlink" Target="https://www.billtrack50.com/billdetail/910008" TargetMode="External"/><Relationship Id="rId243" Type="http://schemas.openxmlformats.org/officeDocument/2006/relationships/hyperlink" Target="https://www.billtrack50.com/legislatordetail/19529" TargetMode="External"/><Relationship Id="rId264" Type="http://schemas.openxmlformats.org/officeDocument/2006/relationships/hyperlink" Target="https://www.billtrack50.com/legislatordetail/21317" TargetMode="External"/><Relationship Id="rId285" Type="http://schemas.openxmlformats.org/officeDocument/2006/relationships/hyperlink" Target="https://www.billtrack50.com/legislatordetail/4571" TargetMode="External"/><Relationship Id="rId17" Type="http://schemas.openxmlformats.org/officeDocument/2006/relationships/hyperlink" Target="https://www.billtrack50.com/billdetail/535302" TargetMode="External"/><Relationship Id="rId38" Type="http://schemas.openxmlformats.org/officeDocument/2006/relationships/hyperlink" Target="https://www.billtrack50.com/legislatordetail/5272" TargetMode="External"/><Relationship Id="rId59" Type="http://schemas.openxmlformats.org/officeDocument/2006/relationships/hyperlink" Target="https://www.billtrack50.com/legislatordetail/4262" TargetMode="External"/><Relationship Id="rId103" Type="http://schemas.openxmlformats.org/officeDocument/2006/relationships/hyperlink" Target="https://www.billtrack50.com/legislatordetail/24882" TargetMode="External"/><Relationship Id="rId124" Type="http://schemas.openxmlformats.org/officeDocument/2006/relationships/hyperlink" Target="https://www.billtrack50.com/legislatordetail/28055" TargetMode="External"/><Relationship Id="rId70" Type="http://schemas.openxmlformats.org/officeDocument/2006/relationships/hyperlink" Target="https://www.billtrack50.com/legislatordetail/2474" TargetMode="External"/><Relationship Id="rId91" Type="http://schemas.openxmlformats.org/officeDocument/2006/relationships/hyperlink" Target="https://www.billtrack50.com/legislatordetail/6006" TargetMode="External"/><Relationship Id="rId145" Type="http://schemas.openxmlformats.org/officeDocument/2006/relationships/hyperlink" Target="https://www.billtrack50.com/billdetail/1535778" TargetMode="External"/><Relationship Id="rId166" Type="http://schemas.openxmlformats.org/officeDocument/2006/relationships/hyperlink" Target="https://www.billtrack50.com/legislatordetail/24875" TargetMode="External"/><Relationship Id="rId187" Type="http://schemas.openxmlformats.org/officeDocument/2006/relationships/hyperlink" Target="https://www.billtrack50.com/legislatordetail/4820" TargetMode="External"/><Relationship Id="rId1" Type="http://schemas.openxmlformats.org/officeDocument/2006/relationships/numbering" Target="numbering.xml"/><Relationship Id="rId212" Type="http://schemas.openxmlformats.org/officeDocument/2006/relationships/hyperlink" Target="https://www.billtrack50.com/legislatordetail/21315" TargetMode="External"/><Relationship Id="rId233" Type="http://schemas.openxmlformats.org/officeDocument/2006/relationships/hyperlink" Target="https://www.billtrack50.com/legislatordetail/21313" TargetMode="External"/><Relationship Id="rId254" Type="http://schemas.openxmlformats.org/officeDocument/2006/relationships/hyperlink" Target="https://www.billtrack50.com/billdetail/1167318" TargetMode="External"/><Relationship Id="rId28" Type="http://schemas.openxmlformats.org/officeDocument/2006/relationships/hyperlink" Target="https://www.billtrack50.com/legislatordetail/19528" TargetMode="External"/><Relationship Id="rId49" Type="http://schemas.openxmlformats.org/officeDocument/2006/relationships/hyperlink" Target="https://www.billtrack50.com/legislatordetail/19335" TargetMode="External"/><Relationship Id="rId114" Type="http://schemas.openxmlformats.org/officeDocument/2006/relationships/hyperlink" Target="https://www.billtrack50.com/billdetail/1535819" TargetMode="External"/><Relationship Id="rId275" Type="http://schemas.openxmlformats.org/officeDocument/2006/relationships/hyperlink" Target="https://www.billtrack50.com/billdetail/536829" TargetMode="External"/><Relationship Id="rId60" Type="http://schemas.openxmlformats.org/officeDocument/2006/relationships/hyperlink" Target="https://www.billtrack50.com/legislatordetail/19090" TargetMode="External"/><Relationship Id="rId81" Type="http://schemas.openxmlformats.org/officeDocument/2006/relationships/hyperlink" Target="https://www.billtrack50.com/legislatordetail/480" TargetMode="External"/><Relationship Id="rId135" Type="http://schemas.openxmlformats.org/officeDocument/2006/relationships/hyperlink" Target="https://www.billtrack50.com/legislatordetail/477" TargetMode="External"/><Relationship Id="rId156" Type="http://schemas.openxmlformats.org/officeDocument/2006/relationships/hyperlink" Target="https://www.billtrack50.com/billdetail/1673009" TargetMode="External"/><Relationship Id="rId177" Type="http://schemas.openxmlformats.org/officeDocument/2006/relationships/hyperlink" Target="https://www.billtrack50.com/legislatordetail/24882" TargetMode="External"/><Relationship Id="rId198" Type="http://schemas.openxmlformats.org/officeDocument/2006/relationships/hyperlink" Target="https://www.billtrack50.com/billdetail/1409168" TargetMode="External"/><Relationship Id="rId202" Type="http://schemas.openxmlformats.org/officeDocument/2006/relationships/hyperlink" Target="https://www.billtrack50.com/billdetail/1409168" TargetMode="External"/><Relationship Id="rId223" Type="http://schemas.openxmlformats.org/officeDocument/2006/relationships/hyperlink" Target="https://www.billtrack50.com/billdetail/910008" TargetMode="External"/><Relationship Id="rId244" Type="http://schemas.openxmlformats.org/officeDocument/2006/relationships/hyperlink" Target="https://www.billtrack50.com/legislatordetail/21318" TargetMode="External"/><Relationship Id="rId18" Type="http://schemas.openxmlformats.org/officeDocument/2006/relationships/hyperlink" Target="https://www.billtrack50.com/billdetail/535302" TargetMode="External"/><Relationship Id="rId39" Type="http://schemas.openxmlformats.org/officeDocument/2006/relationships/hyperlink" Target="https://www.billtrack50.com/legislatordetail/17162" TargetMode="External"/><Relationship Id="rId265" Type="http://schemas.openxmlformats.org/officeDocument/2006/relationships/hyperlink" Target="https://www.billtrack50.com/legislatordetail/5266" TargetMode="External"/><Relationship Id="rId286" Type="http://schemas.openxmlformats.org/officeDocument/2006/relationships/hyperlink" Target="https://www.billtrack50.com/legislatordetail/19528" TargetMode="External"/><Relationship Id="rId50" Type="http://schemas.openxmlformats.org/officeDocument/2006/relationships/hyperlink" Target="https://www.billtrack50.com/legislatordetail/19516" TargetMode="External"/><Relationship Id="rId104" Type="http://schemas.openxmlformats.org/officeDocument/2006/relationships/hyperlink" Target="https://www.billtrack50.com/legislatordetail/23025" TargetMode="External"/><Relationship Id="rId125" Type="http://schemas.openxmlformats.org/officeDocument/2006/relationships/hyperlink" Target="https://www.billtrack50.com/legislatordetail/19529" TargetMode="External"/><Relationship Id="rId146" Type="http://schemas.openxmlformats.org/officeDocument/2006/relationships/hyperlink" Target="https://www.billtrack50.com/billdetail/1535778" TargetMode="External"/><Relationship Id="rId167" Type="http://schemas.openxmlformats.org/officeDocument/2006/relationships/hyperlink" Target="https://www.billtrack50.com/legislatordetail/472" TargetMode="External"/><Relationship Id="rId188" Type="http://schemas.openxmlformats.org/officeDocument/2006/relationships/hyperlink" Target="https://www.billtrack50.com/legislatordetail/27771" TargetMode="External"/><Relationship Id="rId71" Type="http://schemas.openxmlformats.org/officeDocument/2006/relationships/hyperlink" Target="https://www.billtrack50.com/legislatordetail/2468" TargetMode="External"/><Relationship Id="rId92" Type="http://schemas.openxmlformats.org/officeDocument/2006/relationships/hyperlink" Target="https://www.billtrack50.com/legislatordetail/6004" TargetMode="External"/><Relationship Id="rId213" Type="http://schemas.openxmlformats.org/officeDocument/2006/relationships/hyperlink" Target="https://www.billtrack50.com/legislatordetail/466" TargetMode="External"/><Relationship Id="rId234" Type="http://schemas.openxmlformats.org/officeDocument/2006/relationships/hyperlink" Target="https://www.billtrack50.com/legislatordetail/15331" TargetMode="External"/><Relationship Id="rId2" Type="http://schemas.openxmlformats.org/officeDocument/2006/relationships/styles" Target="styles.xml"/><Relationship Id="rId29" Type="http://schemas.openxmlformats.org/officeDocument/2006/relationships/hyperlink" Target="https://www.billtrack50.com/legislatordetail/469" TargetMode="External"/><Relationship Id="rId255" Type="http://schemas.openxmlformats.org/officeDocument/2006/relationships/hyperlink" Target="https://www.billtrack50.com/legislatordetail/477" TargetMode="External"/><Relationship Id="rId276" Type="http://schemas.openxmlformats.org/officeDocument/2006/relationships/hyperlink" Target="https://www.billtrack50.com/billdetail/536829" TargetMode="External"/><Relationship Id="rId40" Type="http://schemas.openxmlformats.org/officeDocument/2006/relationships/hyperlink" Target="https://www.billtrack50.com/legislatordetail/6003" TargetMode="External"/><Relationship Id="rId115" Type="http://schemas.openxmlformats.org/officeDocument/2006/relationships/hyperlink" Target="https://www.billtrack50.com/billdetail/1535819" TargetMode="External"/><Relationship Id="rId136" Type="http://schemas.openxmlformats.org/officeDocument/2006/relationships/hyperlink" Target="https://www.billtrack50.com/legislatordetail/455" TargetMode="External"/><Relationship Id="rId157" Type="http://schemas.openxmlformats.org/officeDocument/2006/relationships/hyperlink" Target="https://www.billtrack50.com/billdetail/1673009" TargetMode="External"/><Relationship Id="rId178" Type="http://schemas.openxmlformats.org/officeDocument/2006/relationships/hyperlink" Target="https://www.billtrack50.com/legislatordetail/27768" TargetMode="External"/><Relationship Id="rId61" Type="http://schemas.openxmlformats.org/officeDocument/2006/relationships/hyperlink" Target="https://www.billtrack50.com/legislatordetail/19501" TargetMode="External"/><Relationship Id="rId82" Type="http://schemas.openxmlformats.org/officeDocument/2006/relationships/hyperlink" Target="https://www.billtrack50.com/legislatordetail/17103" TargetMode="External"/><Relationship Id="rId199" Type="http://schemas.openxmlformats.org/officeDocument/2006/relationships/hyperlink" Target="https://www.billtrack50.com/billdetail/1409168" TargetMode="External"/><Relationship Id="rId203" Type="http://schemas.openxmlformats.org/officeDocument/2006/relationships/hyperlink" Target="https://www.billtrack50.com/billdetail/1409168" TargetMode="External"/><Relationship Id="rId19" Type="http://schemas.openxmlformats.org/officeDocument/2006/relationships/hyperlink" Target="https://www.billtrack50.com/billdetail/535302" TargetMode="External"/><Relationship Id="rId224" Type="http://schemas.openxmlformats.org/officeDocument/2006/relationships/hyperlink" Target="https://www.billtrack50.com/billdetail/910008" TargetMode="External"/><Relationship Id="rId245" Type="http://schemas.openxmlformats.org/officeDocument/2006/relationships/hyperlink" Target="https://www.billtrack50.com/legislatordetail/17162" TargetMode="External"/><Relationship Id="rId266" Type="http://schemas.openxmlformats.org/officeDocument/2006/relationships/hyperlink" Target="https://www.billtrack50.com/legislatordetail/19529" TargetMode="External"/><Relationship Id="rId287" Type="http://schemas.openxmlformats.org/officeDocument/2006/relationships/hyperlink" Target="https://www.billtrack50.com/legislatordetail/15355" TargetMode="External"/><Relationship Id="rId30" Type="http://schemas.openxmlformats.org/officeDocument/2006/relationships/hyperlink" Target="https://www.billtrack50.com/legislatordetail/19681" TargetMode="External"/><Relationship Id="rId105" Type="http://schemas.openxmlformats.org/officeDocument/2006/relationships/hyperlink" Target="https://www.billtrack50.com/legislatordetail/28055" TargetMode="External"/><Relationship Id="rId126" Type="http://schemas.openxmlformats.org/officeDocument/2006/relationships/hyperlink" Target="https://www.billtrack50.com/legislatordetail/23022" TargetMode="External"/><Relationship Id="rId147" Type="http://schemas.openxmlformats.org/officeDocument/2006/relationships/hyperlink" Target="https://www.billtrack50.com/legislatordetail/477" TargetMode="External"/><Relationship Id="rId168" Type="http://schemas.openxmlformats.org/officeDocument/2006/relationships/hyperlink" Target="https://www.billtrack50.com/legislatordetail/477" TargetMode="External"/><Relationship Id="rId51" Type="http://schemas.openxmlformats.org/officeDocument/2006/relationships/hyperlink" Target="https://www.billtrack50.com/legislatordetail/467" TargetMode="External"/><Relationship Id="rId72" Type="http://schemas.openxmlformats.org/officeDocument/2006/relationships/hyperlink" Target="https://www.billtrack50.com/legislatordetail/17081" TargetMode="External"/><Relationship Id="rId93" Type="http://schemas.openxmlformats.org/officeDocument/2006/relationships/hyperlink" Target="https://www.billtrack50.com/legislatordetail/17113" TargetMode="External"/><Relationship Id="rId189" Type="http://schemas.openxmlformats.org/officeDocument/2006/relationships/hyperlink" Target="https://www.billtrack50.com/legislatordetail/25540" TargetMode="External"/><Relationship Id="rId3" Type="http://schemas.openxmlformats.org/officeDocument/2006/relationships/settings" Target="settings.xml"/><Relationship Id="rId214" Type="http://schemas.openxmlformats.org/officeDocument/2006/relationships/hyperlink" Target="https://www.billtrack50.com/legislatordetail/19514" TargetMode="External"/><Relationship Id="rId235" Type="http://schemas.openxmlformats.org/officeDocument/2006/relationships/hyperlink" Target="https://www.billtrack50.com/legislatordetail/21315" TargetMode="External"/><Relationship Id="rId256" Type="http://schemas.openxmlformats.org/officeDocument/2006/relationships/hyperlink" Target="https://www.billtrack50.com/legislatordetail/469" TargetMode="External"/><Relationship Id="rId277" Type="http://schemas.openxmlformats.org/officeDocument/2006/relationships/hyperlink" Target="https://www.billtrack50.com/legislatordetail/472" TargetMode="External"/><Relationship Id="rId116" Type="http://schemas.openxmlformats.org/officeDocument/2006/relationships/hyperlink" Target="https://www.billtrack50.com/legislatordetail/24878" TargetMode="External"/><Relationship Id="rId137" Type="http://schemas.openxmlformats.org/officeDocument/2006/relationships/hyperlink" Target="https://www.billtrack50.com/legislatordetail/19529" TargetMode="External"/><Relationship Id="rId158" Type="http://schemas.openxmlformats.org/officeDocument/2006/relationships/hyperlink" Target="https://www.billtrack50.com/billdetail/1673009" TargetMode="External"/><Relationship Id="rId20" Type="http://schemas.openxmlformats.org/officeDocument/2006/relationships/hyperlink" Target="https://www.billtrack50.com/billdetail/535302" TargetMode="External"/><Relationship Id="rId41" Type="http://schemas.openxmlformats.org/officeDocument/2006/relationships/hyperlink" Target="https://www.billtrack50.com/legislatordetail/4269" TargetMode="External"/><Relationship Id="rId62" Type="http://schemas.openxmlformats.org/officeDocument/2006/relationships/hyperlink" Target="https://www.billtrack50.com/legislatordetail/17102" TargetMode="External"/><Relationship Id="rId83" Type="http://schemas.openxmlformats.org/officeDocument/2006/relationships/hyperlink" Target="https://www.billtrack50.com/legislatordetail/6297" TargetMode="External"/><Relationship Id="rId179" Type="http://schemas.openxmlformats.org/officeDocument/2006/relationships/hyperlink" Target="https://www.billtrack50.com/legislatordetail/27769" TargetMode="External"/><Relationship Id="rId190" Type="http://schemas.openxmlformats.org/officeDocument/2006/relationships/hyperlink" Target="https://www.billtrack50.com/legislatordetail/2474" TargetMode="External"/><Relationship Id="rId204" Type="http://schemas.openxmlformats.org/officeDocument/2006/relationships/hyperlink" Target="https://www.billtrack50.com/billdetail/1409168" TargetMode="External"/><Relationship Id="rId225" Type="http://schemas.openxmlformats.org/officeDocument/2006/relationships/hyperlink" Target="https://www.billtrack50.com/legislatordetail/477" TargetMode="External"/><Relationship Id="rId246" Type="http://schemas.openxmlformats.org/officeDocument/2006/relationships/hyperlink" Target="https://www.billtrack50.com/legislatordetail/6003" TargetMode="External"/><Relationship Id="rId267" Type="http://schemas.openxmlformats.org/officeDocument/2006/relationships/hyperlink" Target="https://www.billtrack50.com/legislatordetail/5272" TargetMode="External"/><Relationship Id="rId288" Type="http://schemas.openxmlformats.org/officeDocument/2006/relationships/hyperlink" Target="https://www.billtrack50.com/legislatordetail/4269" TargetMode="External"/><Relationship Id="rId106" Type="http://schemas.openxmlformats.org/officeDocument/2006/relationships/hyperlink" Target="https://www.billtrack50.com/legislatordetail/19529" TargetMode="External"/><Relationship Id="rId127" Type="http://schemas.openxmlformats.org/officeDocument/2006/relationships/hyperlink" Target="https://iga.in.gov/legislative/2023/bills/house/1558/" TargetMode="External"/><Relationship Id="rId10" Type="http://schemas.openxmlformats.org/officeDocument/2006/relationships/hyperlink" Target="https://www.billtrack50.com/billdetail/32623" TargetMode="External"/><Relationship Id="rId31" Type="http://schemas.openxmlformats.org/officeDocument/2006/relationships/hyperlink" Target="https://www.billtrack50.com/legislatordetail/466" TargetMode="External"/><Relationship Id="rId52" Type="http://schemas.openxmlformats.org/officeDocument/2006/relationships/hyperlink" Target="https://www.billtrack50.com/legislatordetail/5267" TargetMode="External"/><Relationship Id="rId73" Type="http://schemas.openxmlformats.org/officeDocument/2006/relationships/hyperlink" Target="https://www.billtrack50.com/legislatordetail/17119" TargetMode="External"/><Relationship Id="rId94" Type="http://schemas.openxmlformats.org/officeDocument/2006/relationships/hyperlink" Target="http://iga.in.gov/legislative/2015/bills/house/1108/" TargetMode="External"/><Relationship Id="rId148" Type="http://schemas.openxmlformats.org/officeDocument/2006/relationships/hyperlink" Target="https://www.billtrack50.com/legislatordetail/21315" TargetMode="External"/><Relationship Id="rId169" Type="http://schemas.openxmlformats.org/officeDocument/2006/relationships/hyperlink" Target="https://www.billtrack50.com/legislatordetail/19528" TargetMode="External"/><Relationship Id="rId4" Type="http://schemas.openxmlformats.org/officeDocument/2006/relationships/webSettings" Target="webSettings.xml"/><Relationship Id="rId180" Type="http://schemas.openxmlformats.org/officeDocument/2006/relationships/hyperlink" Target="https://www.billtrack50.com/legislatordetail/24705" TargetMode="External"/><Relationship Id="rId215" Type="http://schemas.openxmlformats.org/officeDocument/2006/relationships/hyperlink" Target="https://www.billtrack50.com/legislatordetail/24876" TargetMode="External"/><Relationship Id="rId236" Type="http://schemas.openxmlformats.org/officeDocument/2006/relationships/hyperlink" Target="https://www.billtrack50.com/legislatordetail/21314" TargetMode="External"/><Relationship Id="rId257" Type="http://schemas.openxmlformats.org/officeDocument/2006/relationships/hyperlink" Target="https://www.billtrack50.com/legislatordetail/5267" TargetMode="External"/><Relationship Id="rId278" Type="http://schemas.openxmlformats.org/officeDocument/2006/relationships/hyperlink" Target="https://www.billtrack50.com/legislatordetail/5267" TargetMode="External"/><Relationship Id="rId42" Type="http://schemas.openxmlformats.org/officeDocument/2006/relationships/hyperlink" Target="https://www.billtrack50.com/legislatordetail/2472" TargetMode="External"/><Relationship Id="rId84" Type="http://schemas.openxmlformats.org/officeDocument/2006/relationships/hyperlink" Target="https://www.billtrack50.com/legislatordetail/5268" TargetMode="External"/><Relationship Id="rId138" Type="http://schemas.openxmlformats.org/officeDocument/2006/relationships/hyperlink" Target="https://www.billtrack50.com/legislatordetail/23022" TargetMode="External"/><Relationship Id="rId191" Type="http://schemas.openxmlformats.org/officeDocument/2006/relationships/hyperlink" Target="https://www.billtrack50.com/legislatordetail/5276" TargetMode="External"/><Relationship Id="rId205" Type="http://schemas.openxmlformats.org/officeDocument/2006/relationships/hyperlink" Target="https://www.billtrack50.com/legislatordetail/21317" TargetMode="External"/><Relationship Id="rId247" Type="http://schemas.openxmlformats.org/officeDocument/2006/relationships/hyperlink" Target="https://www.billtrack50.com/legislatordetail/4269" TargetMode="External"/><Relationship Id="rId107" Type="http://schemas.openxmlformats.org/officeDocument/2006/relationships/hyperlink" Target="https://www.billtrack50.com/legislatordetail/23022" TargetMode="External"/><Relationship Id="rId289" Type="http://schemas.openxmlformats.org/officeDocument/2006/relationships/hyperlink" Target="http://iga.in.gov/legislative/2015/bills/senate/420/" TargetMode="External"/><Relationship Id="rId11" Type="http://schemas.openxmlformats.org/officeDocument/2006/relationships/hyperlink" Target="https://www.billtrack50.com/billdetail/32623" TargetMode="External"/><Relationship Id="rId53" Type="http://schemas.openxmlformats.org/officeDocument/2006/relationships/hyperlink" Target="https://www.billtrack50.com/legislatordetail/20580" TargetMode="External"/><Relationship Id="rId149" Type="http://schemas.openxmlformats.org/officeDocument/2006/relationships/hyperlink" Target="https://www.billtrack50.com/legislatordetail/24882" TargetMode="External"/><Relationship Id="rId95" Type="http://schemas.openxmlformats.org/officeDocument/2006/relationships/hyperlink" Target="https://www.billtrack50.com/billdetail/1662105" TargetMode="External"/><Relationship Id="rId160" Type="http://schemas.openxmlformats.org/officeDocument/2006/relationships/hyperlink" Target="https://www.billtrack50.com/billdetail/1673009" TargetMode="External"/><Relationship Id="rId216" Type="http://schemas.openxmlformats.org/officeDocument/2006/relationships/hyperlink" Target="https://www.billtrack50.com/legislatordetail/23022" TargetMode="External"/><Relationship Id="rId258" Type="http://schemas.openxmlformats.org/officeDocument/2006/relationships/hyperlink" Target="https://www.billtrack50.com/legislatordetail/5270" TargetMode="External"/><Relationship Id="rId22" Type="http://schemas.openxmlformats.org/officeDocument/2006/relationships/hyperlink" Target="https://www.billtrack50.com/billdetail/535302" TargetMode="External"/><Relationship Id="rId64" Type="http://schemas.openxmlformats.org/officeDocument/2006/relationships/hyperlink" Target="https://www.billtrack50.com/legislatordetail/478" TargetMode="External"/><Relationship Id="rId118" Type="http://schemas.openxmlformats.org/officeDocument/2006/relationships/hyperlink" Target="https://www.billtrack50.com/legislatordetail/21315" TargetMode="External"/><Relationship Id="rId171" Type="http://schemas.openxmlformats.org/officeDocument/2006/relationships/hyperlink" Target="https://www.billtrack50.com/legislatordetail/23497" TargetMode="External"/><Relationship Id="rId227" Type="http://schemas.openxmlformats.org/officeDocument/2006/relationships/hyperlink" Target="https://www.billtrack50.com/legislatordetail/469" TargetMode="External"/><Relationship Id="rId269" Type="http://schemas.openxmlformats.org/officeDocument/2006/relationships/hyperlink" Target="http://iga.in.gov/legislative/2020/bills/senate/3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24</Pages>
  <Words>10440</Words>
  <Characters>59511</Characters>
  <Application>Microsoft Office Word</Application>
  <DocSecurity>0</DocSecurity>
  <Lines>495</Lines>
  <Paragraphs>139</Paragraphs>
  <ScaleCrop>false</ScaleCrop>
  <Company/>
  <LinksUpToDate>false</LinksUpToDate>
  <CharactersWithSpaces>69812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eynon</dc:creator>
  <cp:keywords/>
  <dc:description/>
  <cp:lastModifiedBy>katie eynon</cp:lastModifiedBy>
  <cp:revision>2</cp:revision>
  <cp:lastPrinted>2026-10-13T15:22:00Z</cp:lastPrinted>
  <dcterms:created xsi:type="dcterms:W3CDTF">2026-10-13T15:02:00Z</dcterms:created>
  <dcterms:modified xsi:type="dcterms:W3CDTF">2026-10-13T15:22:00Z</dcterms:modified>
</cp:coreProperties>
</file>